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38" w:rsidRPr="00A3626F" w:rsidRDefault="00A14A58" w:rsidP="00706238">
      <w:pPr>
        <w:rPr>
          <w:rFonts w:ascii="Times New Roman" w:hAnsi="Times New Roman"/>
        </w:rPr>
      </w:pPr>
      <w:r w:rsidRPr="00416DDC">
        <w:rPr>
          <w:noProof/>
        </w:rPr>
        <w:drawing>
          <wp:inline distT="0" distB="0" distL="0" distR="0" wp14:anchorId="09B2BDFF" wp14:editId="292F8BFF">
            <wp:extent cx="2150046" cy="1529255"/>
            <wp:effectExtent l="38100" t="38100" r="22225" b="139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70" cy="153517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B96180" w:rsidRPr="0025161D" w:rsidRDefault="00331ED8" w:rsidP="00331E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3E4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618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6180" w:rsidRDefault="00B96180" w:rsidP="00B96180">
      <w:pPr>
        <w:pStyle w:val="110"/>
        <w:kinsoku w:val="0"/>
        <w:overflowPunct w:val="0"/>
        <w:spacing w:before="69"/>
        <w:ind w:left="0"/>
        <w:jc w:val="center"/>
        <w:outlineLvl w:val="9"/>
      </w:pPr>
      <w:r>
        <w:rPr>
          <w:spacing w:val="-3"/>
        </w:rPr>
        <w:t>Р</w:t>
      </w:r>
      <w:r>
        <w:t>А</w:t>
      </w:r>
      <w:r>
        <w:rPr>
          <w:spacing w:val="1"/>
        </w:rPr>
        <w:t>Б</w:t>
      </w:r>
      <w:r>
        <w:t>ОЧ</w:t>
      </w:r>
      <w:r>
        <w:rPr>
          <w:spacing w:val="-1"/>
        </w:rPr>
        <w:t>А</w:t>
      </w:r>
      <w:r>
        <w:t xml:space="preserve">Я </w:t>
      </w:r>
      <w:r>
        <w:rPr>
          <w:spacing w:val="2"/>
        </w:rPr>
        <w:t>П</w:t>
      </w:r>
      <w:r>
        <w:rPr>
          <w:spacing w:val="-3"/>
        </w:rPr>
        <w:t>Р</w:t>
      </w:r>
      <w:r>
        <w:t>О</w:t>
      </w:r>
      <w:r>
        <w:rPr>
          <w:spacing w:val="1"/>
        </w:rPr>
        <w:t>Г</w:t>
      </w:r>
      <w:r>
        <w:t>Р</w:t>
      </w:r>
      <w:r>
        <w:rPr>
          <w:spacing w:val="1"/>
        </w:rPr>
        <w:t>А</w:t>
      </w:r>
      <w:r>
        <w:rPr>
          <w:spacing w:val="-1"/>
        </w:rPr>
        <w:t>ММ</w:t>
      </w:r>
      <w:r>
        <w:t>А</w:t>
      </w:r>
    </w:p>
    <w:p w:rsidR="00706238" w:rsidRDefault="00706238" w:rsidP="00B96180">
      <w:pPr>
        <w:pStyle w:val="110"/>
        <w:kinsoku w:val="0"/>
        <w:overflowPunct w:val="0"/>
        <w:spacing w:before="69"/>
        <w:ind w:left="0"/>
        <w:jc w:val="center"/>
        <w:outlineLvl w:val="9"/>
      </w:pPr>
      <w:r>
        <w:t>ТОЧКА РОСТА</w:t>
      </w:r>
    </w:p>
    <w:p w:rsidR="00C43845" w:rsidRDefault="00C43845" w:rsidP="00B96180">
      <w:pPr>
        <w:pStyle w:val="110"/>
        <w:kinsoku w:val="0"/>
        <w:overflowPunct w:val="0"/>
        <w:spacing w:before="69"/>
        <w:ind w:left="0"/>
        <w:jc w:val="center"/>
        <w:outlineLvl w:val="9"/>
        <w:rPr>
          <w:b w:val="0"/>
          <w:bCs w:val="0"/>
        </w:rPr>
      </w:pPr>
    </w:p>
    <w:p w:rsidR="00B96180" w:rsidRDefault="00B96180" w:rsidP="00B96180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:rsidR="00371760" w:rsidRDefault="00B96180" w:rsidP="00371760">
      <w:pPr>
        <w:pStyle w:val="a3"/>
        <w:tabs>
          <w:tab w:val="left" w:pos="5789"/>
        </w:tabs>
        <w:kinsoku w:val="0"/>
        <w:overflowPunct w:val="0"/>
        <w:rPr>
          <w:rFonts w:ascii="Times New Roman" w:hAnsi="Times New Roman" w:cs="Times New Roman"/>
          <w:spacing w:val="-9"/>
          <w:u w:val="single"/>
        </w:rPr>
      </w:pPr>
      <w:r w:rsidRPr="00C828E3">
        <w:rPr>
          <w:rFonts w:ascii="Times New Roman" w:hAnsi="Times New Roman" w:cs="Times New Roman"/>
          <w:spacing w:val="1"/>
        </w:rPr>
        <w:t>п</w:t>
      </w:r>
      <w:r w:rsidRPr="00C828E3">
        <w:rPr>
          <w:rFonts w:ascii="Times New Roman" w:hAnsi="Times New Roman" w:cs="Times New Roman"/>
        </w:rPr>
        <w:t>о</w:t>
      </w:r>
      <w:r w:rsidRPr="00C828E3">
        <w:rPr>
          <w:rFonts w:ascii="Times New Roman" w:hAnsi="Times New Roman" w:cs="Times New Roman"/>
          <w:spacing w:val="-9"/>
        </w:rPr>
        <w:t xml:space="preserve">    </w:t>
      </w:r>
      <w:r w:rsidRPr="00C828E3">
        <w:rPr>
          <w:rFonts w:ascii="Times New Roman" w:hAnsi="Times New Roman" w:cs="Times New Roman"/>
          <w:spacing w:val="-9"/>
          <w:u w:val="single"/>
        </w:rPr>
        <w:t>физике</w:t>
      </w:r>
      <w:r>
        <w:rPr>
          <w:rFonts w:ascii="Times New Roman" w:hAnsi="Times New Roman" w:cs="Times New Roman"/>
          <w:spacing w:val="-9"/>
          <w:u w:val="single"/>
        </w:rPr>
        <w:t xml:space="preserve"> (факультативный курс</w:t>
      </w:r>
      <w:r w:rsidR="00371760">
        <w:rPr>
          <w:rFonts w:ascii="Times New Roman" w:hAnsi="Times New Roman" w:cs="Times New Roman"/>
          <w:spacing w:val="-9"/>
          <w:u w:val="single"/>
        </w:rPr>
        <w:t xml:space="preserve"> «Фундаментальные э</w:t>
      </w:r>
      <w:r w:rsidR="00893368">
        <w:rPr>
          <w:rFonts w:ascii="Times New Roman" w:hAnsi="Times New Roman" w:cs="Times New Roman"/>
          <w:spacing w:val="-9"/>
          <w:u w:val="single"/>
        </w:rPr>
        <w:t>кспери</w:t>
      </w:r>
      <w:r w:rsidR="00371760">
        <w:rPr>
          <w:rFonts w:ascii="Times New Roman" w:hAnsi="Times New Roman" w:cs="Times New Roman"/>
          <w:spacing w:val="-9"/>
          <w:u w:val="single"/>
        </w:rPr>
        <w:t xml:space="preserve">менты в </w:t>
      </w:r>
    </w:p>
    <w:p w:rsidR="00371760" w:rsidRDefault="00371760" w:rsidP="00371760">
      <w:pPr>
        <w:pStyle w:val="a3"/>
        <w:tabs>
          <w:tab w:val="left" w:pos="5789"/>
        </w:tabs>
        <w:kinsoku w:val="0"/>
        <w:overflowPunct w:val="0"/>
        <w:jc w:val="center"/>
        <w:rPr>
          <w:rFonts w:ascii="Times New Roman" w:hAnsi="Times New Roman" w:cs="Times New Roman"/>
          <w:spacing w:val="-9"/>
          <w:u w:val="single"/>
        </w:rPr>
      </w:pPr>
      <w:r>
        <w:rPr>
          <w:rFonts w:ascii="Times New Roman" w:hAnsi="Times New Roman" w:cs="Times New Roman"/>
          <w:spacing w:val="-9"/>
          <w:u w:val="single"/>
        </w:rPr>
        <w:t>физической науке»</w:t>
      </w:r>
      <w:r w:rsidR="00B96180">
        <w:rPr>
          <w:rFonts w:ascii="Times New Roman" w:hAnsi="Times New Roman" w:cs="Times New Roman"/>
          <w:spacing w:val="-9"/>
          <w:u w:val="single"/>
        </w:rPr>
        <w:t>)</w:t>
      </w:r>
    </w:p>
    <w:p w:rsidR="00B96180" w:rsidRPr="00C828E3" w:rsidRDefault="00B96180" w:rsidP="00371760">
      <w:pPr>
        <w:pStyle w:val="a3"/>
        <w:tabs>
          <w:tab w:val="left" w:pos="5789"/>
        </w:tabs>
        <w:kinsoku w:val="0"/>
        <w:overflowPunct w:val="0"/>
        <w:jc w:val="center"/>
        <w:rPr>
          <w:rFonts w:ascii="Times New Roman" w:hAnsi="Times New Roman"/>
          <w:sz w:val="20"/>
          <w:szCs w:val="20"/>
        </w:rPr>
      </w:pPr>
      <w:r w:rsidRPr="00C828E3">
        <w:rPr>
          <w:rFonts w:ascii="Times New Roman" w:hAnsi="Times New Roman"/>
          <w:iCs/>
          <w:spacing w:val="-2"/>
          <w:sz w:val="20"/>
          <w:szCs w:val="20"/>
        </w:rPr>
        <w:t>(</w:t>
      </w:r>
      <w:r w:rsidRPr="00C828E3">
        <w:rPr>
          <w:rFonts w:ascii="Times New Roman" w:hAnsi="Times New Roman"/>
          <w:iCs/>
          <w:spacing w:val="1"/>
          <w:sz w:val="20"/>
          <w:szCs w:val="20"/>
        </w:rPr>
        <w:t>пр</w:t>
      </w:r>
      <w:r w:rsidRPr="00C828E3">
        <w:rPr>
          <w:rFonts w:ascii="Times New Roman" w:hAnsi="Times New Roman"/>
          <w:iCs/>
          <w:sz w:val="20"/>
          <w:szCs w:val="20"/>
        </w:rPr>
        <w:t>едмет,</w:t>
      </w:r>
      <w:r w:rsidRPr="00C828E3">
        <w:rPr>
          <w:rFonts w:ascii="Times New Roman" w:hAnsi="Times New Roman"/>
          <w:iCs/>
          <w:spacing w:val="-14"/>
          <w:sz w:val="20"/>
          <w:szCs w:val="20"/>
        </w:rPr>
        <w:t xml:space="preserve"> </w:t>
      </w:r>
      <w:r w:rsidRPr="00C828E3">
        <w:rPr>
          <w:rFonts w:ascii="Times New Roman" w:hAnsi="Times New Roman"/>
          <w:iCs/>
          <w:sz w:val="20"/>
          <w:szCs w:val="20"/>
        </w:rPr>
        <w:t>ку</w:t>
      </w:r>
      <w:r w:rsidRPr="00C828E3">
        <w:rPr>
          <w:rFonts w:ascii="Times New Roman" w:hAnsi="Times New Roman"/>
          <w:iCs/>
          <w:spacing w:val="1"/>
          <w:sz w:val="20"/>
          <w:szCs w:val="20"/>
        </w:rPr>
        <w:t>р</w:t>
      </w:r>
      <w:r w:rsidRPr="00C828E3">
        <w:rPr>
          <w:rFonts w:ascii="Times New Roman" w:hAnsi="Times New Roman"/>
          <w:iCs/>
          <w:sz w:val="20"/>
          <w:szCs w:val="20"/>
        </w:rPr>
        <w:t>с)</w:t>
      </w:r>
    </w:p>
    <w:p w:rsidR="00B96180" w:rsidRPr="007A7CAF" w:rsidRDefault="00B96180" w:rsidP="00B96180">
      <w:pPr>
        <w:pStyle w:val="a3"/>
        <w:tabs>
          <w:tab w:val="left" w:pos="6229"/>
        </w:tabs>
        <w:kinsoku w:val="0"/>
        <w:overflowPunct w:val="0"/>
        <w:rPr>
          <w:rFonts w:ascii="Times New Roman" w:hAnsi="Times New Roman" w:cs="Times New Roman"/>
          <w:u w:val="single"/>
        </w:rPr>
      </w:pPr>
      <w:proofErr w:type="gramStart"/>
      <w:r w:rsidRPr="00C828E3">
        <w:rPr>
          <w:rFonts w:ascii="Times New Roman" w:hAnsi="Times New Roman" w:cs="Times New Roman"/>
        </w:rPr>
        <w:t>кл</w:t>
      </w:r>
      <w:r w:rsidRPr="00C828E3">
        <w:rPr>
          <w:rFonts w:ascii="Times New Roman" w:hAnsi="Times New Roman" w:cs="Times New Roman"/>
          <w:spacing w:val="-1"/>
        </w:rPr>
        <w:t>ас</w:t>
      </w:r>
      <w:r w:rsidRPr="00C828E3">
        <w:rPr>
          <w:rFonts w:ascii="Times New Roman" w:hAnsi="Times New Roman" w:cs="Times New Roman"/>
        </w:rPr>
        <w:t>с</w:t>
      </w:r>
      <w:r w:rsidRPr="00C828E3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 </w:t>
      </w:r>
      <w:r w:rsidRPr="007A7CAF">
        <w:rPr>
          <w:rFonts w:ascii="Times New Roman" w:hAnsi="Times New Roman" w:cs="Times New Roman"/>
          <w:spacing w:val="-1"/>
          <w:u w:val="single"/>
        </w:rPr>
        <w:t>1</w:t>
      </w:r>
      <w:r w:rsidR="00A14A58">
        <w:rPr>
          <w:rFonts w:ascii="Times New Roman" w:hAnsi="Times New Roman" w:cs="Times New Roman"/>
          <w:spacing w:val="-1"/>
          <w:u w:val="single"/>
        </w:rPr>
        <w:t>1</w:t>
      </w:r>
      <w:proofErr w:type="gramEnd"/>
    </w:p>
    <w:p w:rsidR="00B96180" w:rsidRPr="00C828E3" w:rsidRDefault="00B96180" w:rsidP="00B96180">
      <w:pPr>
        <w:kinsoku w:val="0"/>
        <w:overflowPunct w:val="0"/>
        <w:spacing w:after="0" w:line="240" w:lineRule="auto"/>
        <w:rPr>
          <w:rFonts w:ascii="Times New Roman" w:hAnsi="Times New Roman"/>
        </w:rPr>
      </w:pPr>
    </w:p>
    <w:p w:rsidR="00B96180" w:rsidRPr="00C828E3" w:rsidRDefault="00B96180" w:rsidP="00B96180">
      <w:pPr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828E3">
        <w:rPr>
          <w:rFonts w:ascii="Times New Roman" w:hAnsi="Times New Roman"/>
          <w:sz w:val="24"/>
          <w:szCs w:val="24"/>
        </w:rPr>
        <w:t>уровень</w:t>
      </w:r>
      <w:r w:rsidRPr="00C828E3">
        <w:rPr>
          <w:rFonts w:ascii="Times New Roman" w:hAnsi="Times New Roman"/>
          <w:u w:val="single"/>
        </w:rPr>
        <w:t>___</w:t>
      </w:r>
      <w:r w:rsidR="00706238">
        <w:rPr>
          <w:rFonts w:ascii="Times New Roman" w:hAnsi="Times New Roman"/>
          <w:u w:val="single"/>
        </w:rPr>
        <w:t>базовый</w:t>
      </w:r>
      <w:proofErr w:type="spellEnd"/>
      <w:r w:rsidR="00706238">
        <w:rPr>
          <w:rFonts w:ascii="Times New Roman" w:hAnsi="Times New Roman"/>
          <w:u w:val="single"/>
        </w:rPr>
        <w:t xml:space="preserve">   и   углубленный</w:t>
      </w:r>
      <w:r w:rsidRPr="00C828E3">
        <w:rPr>
          <w:rFonts w:ascii="Times New Roman" w:hAnsi="Times New Roman"/>
          <w:u w:val="single"/>
        </w:rPr>
        <w:t>__________________________________________________</w:t>
      </w:r>
    </w:p>
    <w:p w:rsidR="00B96180" w:rsidRPr="00C828E3" w:rsidRDefault="00B96180" w:rsidP="00B96180">
      <w:pPr>
        <w:pStyle w:val="a3"/>
        <w:tabs>
          <w:tab w:val="left" w:pos="5922"/>
        </w:tabs>
        <w:kinsoku w:val="0"/>
        <w:overflowPunct w:val="0"/>
        <w:ind w:left="451"/>
        <w:jc w:val="center"/>
        <w:rPr>
          <w:rFonts w:ascii="Times New Roman" w:hAnsi="Times New Roman" w:cs="Times New Roman"/>
          <w:sz w:val="20"/>
        </w:rPr>
      </w:pPr>
      <w:r w:rsidRPr="00C828E3">
        <w:rPr>
          <w:rFonts w:ascii="Times New Roman" w:hAnsi="Times New Roman" w:cs="Times New Roman"/>
          <w:sz w:val="20"/>
          <w:szCs w:val="20"/>
        </w:rPr>
        <w:t>(указать:  базовый, профильный)</w:t>
      </w:r>
    </w:p>
    <w:p w:rsidR="00B96180" w:rsidRPr="007A7CAF" w:rsidRDefault="00B96180" w:rsidP="00B96180">
      <w:pPr>
        <w:pStyle w:val="a3"/>
        <w:tabs>
          <w:tab w:val="left" w:pos="5922"/>
        </w:tabs>
        <w:kinsoku w:val="0"/>
        <w:overflowPunct w:val="0"/>
        <w:rPr>
          <w:rFonts w:ascii="Times New Roman" w:hAnsi="Times New Roman" w:cs="Times New Roman"/>
          <w:spacing w:val="-5"/>
          <w:u w:val="single"/>
        </w:rPr>
      </w:pPr>
      <w:r w:rsidRPr="00C828E3">
        <w:rPr>
          <w:rFonts w:ascii="Times New Roman" w:hAnsi="Times New Roman" w:cs="Times New Roman"/>
          <w:spacing w:val="-5"/>
        </w:rPr>
        <w:t>количество часов в неделю</w:t>
      </w:r>
      <w:r>
        <w:rPr>
          <w:rFonts w:ascii="Times New Roman" w:hAnsi="Times New Roman" w:cs="Times New Roman"/>
          <w:spacing w:val="-5"/>
        </w:rPr>
        <w:t xml:space="preserve">  </w:t>
      </w:r>
      <w:r w:rsidRPr="00B61FDB">
        <w:rPr>
          <w:rFonts w:ascii="Times New Roman" w:hAnsi="Times New Roman" w:cs="Times New Roman"/>
          <w:spacing w:val="-5"/>
          <w:u w:val="single"/>
        </w:rPr>
        <w:t>1</w:t>
      </w:r>
    </w:p>
    <w:p w:rsidR="00B96180" w:rsidRDefault="00B96180" w:rsidP="00B96180">
      <w:pPr>
        <w:pStyle w:val="a3"/>
        <w:tabs>
          <w:tab w:val="left" w:pos="5922"/>
        </w:tabs>
        <w:kinsoku w:val="0"/>
        <w:overflowPunct w:val="0"/>
        <w:rPr>
          <w:rFonts w:ascii="Times New Roman" w:hAnsi="Times New Roman"/>
          <w:spacing w:val="-5"/>
          <w:sz w:val="24"/>
          <w:u w:val="single"/>
        </w:rPr>
      </w:pPr>
      <w:r w:rsidRPr="00C828E3">
        <w:rPr>
          <w:rFonts w:ascii="Times New Roman" w:hAnsi="Times New Roman" w:cs="Times New Roman"/>
          <w:spacing w:val="-5"/>
        </w:rPr>
        <w:t>УМК</w:t>
      </w:r>
      <w:r w:rsidRPr="00A7500A">
        <w:rPr>
          <w:rFonts w:ascii="Times New Roman" w:hAnsi="Times New Roman"/>
          <w:sz w:val="24"/>
        </w:rPr>
        <w:t xml:space="preserve"> </w:t>
      </w:r>
      <w:proofErr w:type="spellStart"/>
      <w:r w:rsidRPr="00085A31">
        <w:rPr>
          <w:rFonts w:ascii="Times New Roman" w:hAnsi="Times New Roman"/>
          <w:spacing w:val="-5"/>
          <w:sz w:val="24"/>
          <w:u w:val="single"/>
        </w:rPr>
        <w:t>Г.Я.Мякишев</w:t>
      </w:r>
      <w:proofErr w:type="spellEnd"/>
      <w:r w:rsidRPr="00085A31">
        <w:rPr>
          <w:rFonts w:ascii="Times New Roman" w:hAnsi="Times New Roman"/>
          <w:spacing w:val="-5"/>
          <w:sz w:val="24"/>
          <w:u w:val="single"/>
        </w:rPr>
        <w:t xml:space="preserve">, </w:t>
      </w:r>
      <w:proofErr w:type="spellStart"/>
      <w:r w:rsidRPr="00085A31">
        <w:rPr>
          <w:rFonts w:ascii="Times New Roman" w:hAnsi="Times New Roman"/>
          <w:spacing w:val="-5"/>
          <w:sz w:val="24"/>
          <w:u w:val="single"/>
        </w:rPr>
        <w:t>Б.Б.Буховцев</w:t>
      </w:r>
      <w:proofErr w:type="spellEnd"/>
      <w:r w:rsidRPr="00085A31">
        <w:rPr>
          <w:rFonts w:ascii="Times New Roman" w:hAnsi="Times New Roman"/>
          <w:spacing w:val="-5"/>
          <w:sz w:val="24"/>
          <w:u w:val="single"/>
        </w:rPr>
        <w:t xml:space="preserve">, </w:t>
      </w:r>
      <w:proofErr w:type="spellStart"/>
      <w:r w:rsidRPr="00085A31">
        <w:rPr>
          <w:rFonts w:ascii="Times New Roman" w:hAnsi="Times New Roman"/>
          <w:spacing w:val="-5"/>
          <w:sz w:val="24"/>
          <w:u w:val="single"/>
        </w:rPr>
        <w:t>Н.Н.Сотский</w:t>
      </w:r>
      <w:proofErr w:type="spellEnd"/>
      <w:r w:rsidRPr="00085A31">
        <w:rPr>
          <w:rFonts w:ascii="Times New Roman" w:hAnsi="Times New Roman"/>
          <w:spacing w:val="-5"/>
          <w:sz w:val="24"/>
          <w:u w:val="single"/>
        </w:rPr>
        <w:t>. Физика 10 класс</w:t>
      </w:r>
      <w:r>
        <w:rPr>
          <w:rFonts w:ascii="Times New Roman" w:hAnsi="Times New Roman"/>
          <w:spacing w:val="-5"/>
          <w:sz w:val="24"/>
          <w:u w:val="single"/>
        </w:rPr>
        <w:t xml:space="preserve"> </w:t>
      </w:r>
      <w:r w:rsidRPr="00085A31">
        <w:rPr>
          <w:rFonts w:ascii="Times New Roman" w:hAnsi="Times New Roman"/>
          <w:spacing w:val="-5"/>
          <w:sz w:val="24"/>
          <w:u w:val="single"/>
        </w:rPr>
        <w:t>М.,Просвещение,2011</w:t>
      </w:r>
    </w:p>
    <w:p w:rsidR="00B96180" w:rsidRPr="00085A31" w:rsidRDefault="00B96180" w:rsidP="00B96180">
      <w:pPr>
        <w:pStyle w:val="a3"/>
        <w:tabs>
          <w:tab w:val="left" w:pos="5922"/>
        </w:tabs>
        <w:kinsoku w:val="0"/>
        <w:overflowPunct w:val="0"/>
        <w:rPr>
          <w:rFonts w:ascii="Times New Roman" w:hAnsi="Times New Roman"/>
          <w:spacing w:val="-5"/>
          <w:sz w:val="24"/>
          <w:u w:val="single"/>
        </w:rPr>
      </w:pPr>
      <w:proofErr w:type="spellStart"/>
      <w:r w:rsidRPr="00085A31">
        <w:rPr>
          <w:rFonts w:ascii="Times New Roman" w:hAnsi="Times New Roman"/>
          <w:spacing w:val="-5"/>
          <w:sz w:val="24"/>
          <w:u w:val="single"/>
        </w:rPr>
        <w:t>Г.Я.Мякишев</w:t>
      </w:r>
      <w:proofErr w:type="spellEnd"/>
      <w:r w:rsidRPr="00085A31">
        <w:rPr>
          <w:rFonts w:ascii="Times New Roman" w:hAnsi="Times New Roman"/>
          <w:spacing w:val="-5"/>
          <w:sz w:val="24"/>
          <w:u w:val="single"/>
        </w:rPr>
        <w:t xml:space="preserve">, </w:t>
      </w:r>
      <w:proofErr w:type="spellStart"/>
      <w:r w:rsidRPr="00085A31">
        <w:rPr>
          <w:rFonts w:ascii="Times New Roman" w:hAnsi="Times New Roman"/>
          <w:spacing w:val="-5"/>
          <w:sz w:val="24"/>
          <w:u w:val="single"/>
        </w:rPr>
        <w:t>Б.Б.Буховцев</w:t>
      </w:r>
      <w:proofErr w:type="spellEnd"/>
      <w:r w:rsidRPr="00085A31">
        <w:rPr>
          <w:rFonts w:ascii="Times New Roman" w:hAnsi="Times New Roman"/>
          <w:spacing w:val="-5"/>
          <w:sz w:val="24"/>
          <w:u w:val="single"/>
        </w:rPr>
        <w:t xml:space="preserve">, </w:t>
      </w:r>
      <w:proofErr w:type="spellStart"/>
      <w:r w:rsidRPr="00085A31">
        <w:rPr>
          <w:rFonts w:ascii="Times New Roman" w:hAnsi="Times New Roman"/>
          <w:spacing w:val="-5"/>
          <w:sz w:val="24"/>
          <w:u w:val="single"/>
        </w:rPr>
        <w:t>Н.Н.Сотский</w:t>
      </w:r>
      <w:proofErr w:type="spellEnd"/>
      <w:r w:rsidRPr="00085A31">
        <w:rPr>
          <w:rFonts w:ascii="Times New Roman" w:hAnsi="Times New Roman"/>
          <w:spacing w:val="-5"/>
          <w:sz w:val="24"/>
          <w:u w:val="single"/>
        </w:rPr>
        <w:t>. Физика 11 класс М.,Просвещение,2010</w:t>
      </w:r>
    </w:p>
    <w:p w:rsidR="00B96180" w:rsidRPr="00C828E3" w:rsidRDefault="00B96180" w:rsidP="00B96180">
      <w:pPr>
        <w:pStyle w:val="a3"/>
        <w:tabs>
          <w:tab w:val="left" w:pos="5922"/>
        </w:tabs>
        <w:kinsoku w:val="0"/>
        <w:overflowPunct w:val="0"/>
        <w:rPr>
          <w:rFonts w:ascii="Times New Roman" w:hAnsi="Times New Roman" w:cs="Times New Roman"/>
          <w:spacing w:val="-5"/>
          <w:sz w:val="20"/>
          <w:szCs w:val="20"/>
        </w:rPr>
      </w:pPr>
      <w:r w:rsidRPr="00A7500A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 xml:space="preserve">                               </w:t>
      </w:r>
      <w:r w:rsidRPr="00C828E3">
        <w:rPr>
          <w:rFonts w:ascii="Times New Roman" w:hAnsi="Times New Roman" w:cs="Times New Roman"/>
          <w:spacing w:val="-5"/>
          <w:sz w:val="20"/>
          <w:szCs w:val="20"/>
        </w:rPr>
        <w:t>(указать автора, издательство, год издания)</w:t>
      </w:r>
    </w:p>
    <w:p w:rsidR="00B96180" w:rsidRPr="00B22470" w:rsidRDefault="00B96180" w:rsidP="00B96180">
      <w:pPr>
        <w:pStyle w:val="a3"/>
        <w:tabs>
          <w:tab w:val="left" w:pos="5922"/>
        </w:tabs>
        <w:kinsoku w:val="0"/>
        <w:overflowPunct w:val="0"/>
        <w:rPr>
          <w:rFonts w:ascii="Times New Roman" w:hAnsi="Times New Roman" w:cs="Times New Roman"/>
          <w:u w:val="single"/>
        </w:rPr>
      </w:pPr>
      <w:r w:rsidRPr="00C828E3">
        <w:rPr>
          <w:rFonts w:ascii="Times New Roman" w:hAnsi="Times New Roman" w:cs="Times New Roman"/>
          <w:spacing w:val="-5"/>
        </w:rPr>
        <w:t>у</w:t>
      </w:r>
      <w:r w:rsidRPr="00C828E3">
        <w:rPr>
          <w:rFonts w:ascii="Times New Roman" w:hAnsi="Times New Roman" w:cs="Times New Roman"/>
          <w:spacing w:val="1"/>
        </w:rPr>
        <w:t>ч</w:t>
      </w:r>
      <w:r w:rsidRPr="00C828E3">
        <w:rPr>
          <w:rFonts w:ascii="Times New Roman" w:hAnsi="Times New Roman" w:cs="Times New Roman"/>
        </w:rPr>
        <w:t>ит</w:t>
      </w:r>
      <w:r w:rsidRPr="00C828E3">
        <w:rPr>
          <w:rFonts w:ascii="Times New Roman" w:hAnsi="Times New Roman" w:cs="Times New Roman"/>
          <w:spacing w:val="-1"/>
        </w:rPr>
        <w:t>е</w:t>
      </w:r>
      <w:r w:rsidRPr="00C828E3">
        <w:rPr>
          <w:rFonts w:ascii="Times New Roman" w:hAnsi="Times New Roman" w:cs="Times New Roman"/>
        </w:rPr>
        <w:t>ль</w:t>
      </w:r>
      <w:r w:rsidRPr="00C828E3">
        <w:rPr>
          <w:rFonts w:ascii="Times New Roman" w:hAnsi="Times New Roman" w:cs="Times New Roman"/>
          <w:spacing w:val="2"/>
        </w:rPr>
        <w:t xml:space="preserve"> </w:t>
      </w:r>
      <w:r w:rsidRPr="00C828E3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22470">
        <w:rPr>
          <w:rFonts w:ascii="Times New Roman" w:hAnsi="Times New Roman" w:cs="Times New Roman"/>
          <w:u w:val="single"/>
        </w:rPr>
        <w:t>Цапулин</w:t>
      </w:r>
      <w:proofErr w:type="spellEnd"/>
      <w:r w:rsidRPr="00B22470">
        <w:rPr>
          <w:rFonts w:ascii="Times New Roman" w:hAnsi="Times New Roman" w:cs="Times New Roman"/>
          <w:u w:val="single"/>
        </w:rPr>
        <w:t xml:space="preserve"> Сергей Николаевич, </w:t>
      </w:r>
      <w:r w:rsidR="000D2106">
        <w:rPr>
          <w:rFonts w:ascii="Times New Roman" w:hAnsi="Times New Roman" w:cs="Times New Roman"/>
          <w:u w:val="single"/>
        </w:rPr>
        <w:t xml:space="preserve">высшая </w:t>
      </w:r>
      <w:r w:rsidRPr="00B22470">
        <w:rPr>
          <w:rFonts w:ascii="Times New Roman" w:hAnsi="Times New Roman" w:cs="Times New Roman"/>
          <w:u w:val="single"/>
        </w:rPr>
        <w:t xml:space="preserve"> квалификационная категория</w:t>
      </w:r>
    </w:p>
    <w:p w:rsidR="00B96180" w:rsidRPr="00C828E3" w:rsidRDefault="00B96180" w:rsidP="00B96180">
      <w:pPr>
        <w:kinsoku w:val="0"/>
        <w:overflowPunct w:val="0"/>
        <w:spacing w:after="0" w:line="240" w:lineRule="auto"/>
        <w:ind w:left="448"/>
        <w:jc w:val="center"/>
        <w:rPr>
          <w:rFonts w:ascii="Times New Roman" w:hAnsi="Times New Roman"/>
          <w:sz w:val="20"/>
          <w:szCs w:val="20"/>
        </w:rPr>
      </w:pPr>
      <w:r w:rsidRPr="00C828E3">
        <w:rPr>
          <w:rFonts w:ascii="Times New Roman" w:hAnsi="Times New Roman"/>
          <w:iCs/>
          <w:spacing w:val="-2"/>
          <w:sz w:val="20"/>
          <w:szCs w:val="20"/>
        </w:rPr>
        <w:t>(</w:t>
      </w:r>
      <w:r w:rsidRPr="00C828E3">
        <w:rPr>
          <w:rFonts w:ascii="Times New Roman" w:hAnsi="Times New Roman"/>
          <w:iCs/>
          <w:sz w:val="20"/>
          <w:szCs w:val="20"/>
        </w:rPr>
        <w:t>Ф.И.О.,</w:t>
      </w:r>
      <w:r w:rsidRPr="00C828E3">
        <w:rPr>
          <w:rFonts w:ascii="Times New Roman" w:hAnsi="Times New Roman"/>
          <w:iCs/>
          <w:spacing w:val="-10"/>
          <w:sz w:val="20"/>
          <w:szCs w:val="20"/>
        </w:rPr>
        <w:t xml:space="preserve"> </w:t>
      </w:r>
      <w:r w:rsidRPr="00C828E3">
        <w:rPr>
          <w:rFonts w:ascii="Times New Roman" w:hAnsi="Times New Roman"/>
          <w:iCs/>
          <w:sz w:val="20"/>
          <w:szCs w:val="20"/>
        </w:rPr>
        <w:t>кв</w:t>
      </w:r>
      <w:r w:rsidRPr="00C828E3">
        <w:rPr>
          <w:rFonts w:ascii="Times New Roman" w:hAnsi="Times New Roman"/>
          <w:iCs/>
          <w:spacing w:val="1"/>
          <w:sz w:val="20"/>
          <w:szCs w:val="20"/>
        </w:rPr>
        <w:t>а</w:t>
      </w:r>
      <w:r w:rsidRPr="00C828E3">
        <w:rPr>
          <w:rFonts w:ascii="Times New Roman" w:hAnsi="Times New Roman"/>
          <w:iCs/>
          <w:sz w:val="20"/>
          <w:szCs w:val="20"/>
        </w:rPr>
        <w:t>лиф</w:t>
      </w:r>
      <w:r w:rsidRPr="00C828E3">
        <w:rPr>
          <w:rFonts w:ascii="Times New Roman" w:hAnsi="Times New Roman"/>
          <w:iCs/>
          <w:spacing w:val="1"/>
          <w:sz w:val="20"/>
          <w:szCs w:val="20"/>
        </w:rPr>
        <w:t>и</w:t>
      </w:r>
      <w:r w:rsidRPr="00C828E3">
        <w:rPr>
          <w:rFonts w:ascii="Times New Roman" w:hAnsi="Times New Roman"/>
          <w:iCs/>
          <w:sz w:val="20"/>
          <w:szCs w:val="20"/>
        </w:rPr>
        <w:t>к</w:t>
      </w:r>
      <w:r w:rsidRPr="00C828E3">
        <w:rPr>
          <w:rFonts w:ascii="Times New Roman" w:hAnsi="Times New Roman"/>
          <w:iCs/>
          <w:spacing w:val="1"/>
          <w:sz w:val="20"/>
          <w:szCs w:val="20"/>
        </w:rPr>
        <w:t>ацио</w:t>
      </w:r>
      <w:r w:rsidRPr="00C828E3">
        <w:rPr>
          <w:rFonts w:ascii="Times New Roman" w:hAnsi="Times New Roman"/>
          <w:iCs/>
          <w:sz w:val="20"/>
          <w:szCs w:val="20"/>
        </w:rPr>
        <w:t>н</w:t>
      </w:r>
      <w:r w:rsidRPr="00C828E3">
        <w:rPr>
          <w:rFonts w:ascii="Times New Roman" w:hAnsi="Times New Roman"/>
          <w:iCs/>
          <w:spacing w:val="-1"/>
          <w:sz w:val="20"/>
          <w:szCs w:val="20"/>
        </w:rPr>
        <w:t>н</w:t>
      </w:r>
      <w:r w:rsidRPr="00C828E3">
        <w:rPr>
          <w:rFonts w:ascii="Times New Roman" w:hAnsi="Times New Roman"/>
          <w:iCs/>
          <w:spacing w:val="1"/>
          <w:sz w:val="20"/>
          <w:szCs w:val="20"/>
        </w:rPr>
        <w:t>а</w:t>
      </w:r>
      <w:r w:rsidRPr="00C828E3">
        <w:rPr>
          <w:rFonts w:ascii="Times New Roman" w:hAnsi="Times New Roman"/>
          <w:iCs/>
          <w:sz w:val="20"/>
          <w:szCs w:val="20"/>
        </w:rPr>
        <w:t>я</w:t>
      </w:r>
      <w:r w:rsidRPr="00C828E3">
        <w:rPr>
          <w:rFonts w:ascii="Times New Roman" w:hAnsi="Times New Roman"/>
          <w:iCs/>
          <w:spacing w:val="29"/>
          <w:sz w:val="20"/>
          <w:szCs w:val="20"/>
        </w:rPr>
        <w:t xml:space="preserve"> </w:t>
      </w:r>
      <w:r w:rsidRPr="00C828E3">
        <w:rPr>
          <w:rFonts w:ascii="Times New Roman" w:hAnsi="Times New Roman"/>
          <w:iCs/>
          <w:sz w:val="20"/>
          <w:szCs w:val="20"/>
        </w:rPr>
        <w:t>к</w:t>
      </w:r>
      <w:r w:rsidRPr="00C828E3">
        <w:rPr>
          <w:rFonts w:ascii="Times New Roman" w:hAnsi="Times New Roman"/>
          <w:iCs/>
          <w:spacing w:val="1"/>
          <w:sz w:val="20"/>
          <w:szCs w:val="20"/>
        </w:rPr>
        <w:t>а</w:t>
      </w:r>
      <w:r w:rsidRPr="00C828E3">
        <w:rPr>
          <w:rFonts w:ascii="Times New Roman" w:hAnsi="Times New Roman"/>
          <w:iCs/>
          <w:sz w:val="20"/>
          <w:szCs w:val="20"/>
        </w:rPr>
        <w:t>тего</w:t>
      </w:r>
      <w:r w:rsidRPr="00C828E3">
        <w:rPr>
          <w:rFonts w:ascii="Times New Roman" w:hAnsi="Times New Roman"/>
          <w:iCs/>
          <w:spacing w:val="1"/>
          <w:sz w:val="20"/>
          <w:szCs w:val="20"/>
        </w:rPr>
        <w:t>ри</w:t>
      </w:r>
      <w:r w:rsidRPr="00C828E3">
        <w:rPr>
          <w:rFonts w:ascii="Times New Roman" w:hAnsi="Times New Roman"/>
          <w:iCs/>
          <w:sz w:val="20"/>
          <w:szCs w:val="20"/>
        </w:rPr>
        <w:t>я</w:t>
      </w:r>
      <w:r w:rsidRPr="00C828E3">
        <w:rPr>
          <w:rFonts w:ascii="Times New Roman" w:hAnsi="Times New Roman"/>
          <w:iCs/>
          <w:spacing w:val="-9"/>
          <w:sz w:val="20"/>
          <w:szCs w:val="20"/>
        </w:rPr>
        <w:t xml:space="preserve"> </w:t>
      </w:r>
      <w:r w:rsidRPr="00C828E3">
        <w:rPr>
          <w:rFonts w:ascii="Times New Roman" w:hAnsi="Times New Roman"/>
          <w:iCs/>
          <w:sz w:val="20"/>
          <w:szCs w:val="20"/>
        </w:rPr>
        <w:t>у</w:t>
      </w:r>
      <w:r w:rsidRPr="00C828E3">
        <w:rPr>
          <w:rFonts w:ascii="Times New Roman" w:hAnsi="Times New Roman"/>
          <w:iCs/>
          <w:spacing w:val="-1"/>
          <w:sz w:val="20"/>
          <w:szCs w:val="20"/>
        </w:rPr>
        <w:t>ч</w:t>
      </w:r>
      <w:r w:rsidRPr="00C828E3">
        <w:rPr>
          <w:rFonts w:ascii="Times New Roman" w:hAnsi="Times New Roman"/>
          <w:iCs/>
          <w:spacing w:val="1"/>
          <w:sz w:val="20"/>
          <w:szCs w:val="20"/>
        </w:rPr>
        <w:t>и</w:t>
      </w:r>
      <w:r w:rsidRPr="00C828E3">
        <w:rPr>
          <w:rFonts w:ascii="Times New Roman" w:hAnsi="Times New Roman"/>
          <w:iCs/>
          <w:sz w:val="20"/>
          <w:szCs w:val="20"/>
        </w:rPr>
        <w:t>теля)</w:t>
      </w:r>
    </w:p>
    <w:p w:rsidR="00B96180" w:rsidRPr="00C828E3" w:rsidRDefault="00B96180" w:rsidP="00B96180">
      <w:pPr>
        <w:kinsoku w:val="0"/>
        <w:overflowPunct w:val="0"/>
        <w:spacing w:line="150" w:lineRule="exact"/>
        <w:rPr>
          <w:rFonts w:ascii="Times New Roman" w:hAnsi="Times New Roman"/>
          <w:sz w:val="15"/>
          <w:szCs w:val="15"/>
        </w:rPr>
      </w:pPr>
    </w:p>
    <w:p w:rsidR="00B96180" w:rsidRPr="00C828E3" w:rsidRDefault="00B96180" w:rsidP="00B96180">
      <w:pPr>
        <w:kinsoku w:val="0"/>
        <w:overflowPunct w:val="0"/>
        <w:spacing w:line="200" w:lineRule="exact"/>
        <w:rPr>
          <w:rFonts w:ascii="Times New Roman" w:hAnsi="Times New Roman"/>
          <w:sz w:val="20"/>
          <w:szCs w:val="20"/>
        </w:rPr>
      </w:pPr>
    </w:p>
    <w:p w:rsidR="00B96180" w:rsidRPr="00C828E3" w:rsidRDefault="00B96180" w:rsidP="00B96180">
      <w:pPr>
        <w:kinsoku w:val="0"/>
        <w:overflowPunct w:val="0"/>
        <w:spacing w:line="200" w:lineRule="exact"/>
        <w:rPr>
          <w:rFonts w:ascii="Times New Roman" w:hAnsi="Times New Roman"/>
          <w:sz w:val="20"/>
          <w:szCs w:val="20"/>
        </w:rPr>
      </w:pPr>
    </w:p>
    <w:p w:rsidR="00B96180" w:rsidRDefault="00B96180" w:rsidP="00B96180">
      <w:pPr>
        <w:rPr>
          <w:sz w:val="28"/>
          <w:szCs w:val="28"/>
        </w:rPr>
      </w:pPr>
    </w:p>
    <w:p w:rsidR="00B96180" w:rsidRDefault="00B96180" w:rsidP="00B96180">
      <w:pPr>
        <w:rPr>
          <w:sz w:val="28"/>
          <w:szCs w:val="28"/>
        </w:rPr>
      </w:pPr>
    </w:p>
    <w:p w:rsidR="00B96180" w:rsidRDefault="00B96180" w:rsidP="00B96180">
      <w:pPr>
        <w:rPr>
          <w:sz w:val="28"/>
          <w:szCs w:val="28"/>
        </w:rPr>
      </w:pPr>
    </w:p>
    <w:p w:rsidR="0096016B" w:rsidRDefault="0096016B" w:rsidP="00B96180">
      <w:pPr>
        <w:rPr>
          <w:sz w:val="28"/>
          <w:szCs w:val="28"/>
        </w:rPr>
      </w:pPr>
    </w:p>
    <w:p w:rsidR="0096016B" w:rsidRDefault="0096016B" w:rsidP="00B96180">
      <w:pPr>
        <w:rPr>
          <w:sz w:val="28"/>
          <w:szCs w:val="28"/>
        </w:rPr>
      </w:pPr>
    </w:p>
    <w:p w:rsidR="0096016B" w:rsidRDefault="0096016B" w:rsidP="00B96180">
      <w:pPr>
        <w:rPr>
          <w:sz w:val="28"/>
          <w:szCs w:val="28"/>
        </w:rPr>
      </w:pPr>
    </w:p>
    <w:p w:rsidR="00B96180" w:rsidRDefault="00B96180" w:rsidP="00B96180">
      <w:pPr>
        <w:rPr>
          <w:sz w:val="28"/>
          <w:szCs w:val="28"/>
        </w:rPr>
      </w:pPr>
    </w:p>
    <w:p w:rsidR="00B96180" w:rsidRDefault="00B96180" w:rsidP="00B9618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р.п. Варнавино</w:t>
      </w:r>
    </w:p>
    <w:p w:rsidR="00A14A58" w:rsidRDefault="00A14A58" w:rsidP="00B9618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:rsidR="00B96180" w:rsidRDefault="00B96180" w:rsidP="00B96180">
      <w:pPr>
        <w:pStyle w:val="a6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Оглавление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240"/>
      </w:tblGrid>
      <w:tr w:rsidR="00B96180" w:rsidTr="00B15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Страница</w:t>
            </w:r>
          </w:p>
        </w:tc>
      </w:tr>
      <w:tr w:rsidR="00B96180" w:rsidTr="00B15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80" w:rsidTr="00B15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предмета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80" w:rsidTr="00B15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Цели, задачи предмета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80" w:rsidTr="00B15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 Школы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80" w:rsidTr="00B15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Используемые технологии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80" w:rsidTr="00B15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80" w:rsidTr="00B15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средства контроля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80" w:rsidTr="00B15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содержание образования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80" w:rsidTr="00B15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2A21F2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80" w:rsidTr="00B15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21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Календарно-тематическое планирование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80" w:rsidTr="00B15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2A21F2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80" w:rsidRDefault="00B96180" w:rsidP="00B155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6180" w:rsidRDefault="00B96180" w:rsidP="00B96180">
      <w:pPr>
        <w:pStyle w:val="22"/>
        <w:shd w:val="clear" w:color="auto" w:fill="auto"/>
        <w:spacing w:before="0" w:after="174" w:line="200" w:lineRule="exact"/>
        <w:ind w:left="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1BDA" w:rsidRDefault="00641BDA"/>
    <w:p w:rsidR="00774B76" w:rsidRDefault="00774B76"/>
    <w:p w:rsidR="00774B76" w:rsidRDefault="00774B76"/>
    <w:p w:rsidR="00774B76" w:rsidRDefault="00774B76"/>
    <w:p w:rsidR="00774B76" w:rsidRDefault="00774B76"/>
    <w:p w:rsidR="00774B76" w:rsidRDefault="00774B76"/>
    <w:p w:rsidR="00774B76" w:rsidRDefault="00774B76"/>
    <w:p w:rsidR="00774B76" w:rsidRDefault="00774B76"/>
    <w:p w:rsidR="00774B76" w:rsidRDefault="00774B76"/>
    <w:p w:rsidR="00774B76" w:rsidRDefault="00774B76"/>
    <w:p w:rsidR="00774B76" w:rsidRDefault="00774B76"/>
    <w:p w:rsidR="00774B76" w:rsidRDefault="00774B76"/>
    <w:p w:rsidR="00774B76" w:rsidRDefault="00774B76"/>
    <w:p w:rsidR="00774B76" w:rsidRDefault="00774B76"/>
    <w:p w:rsidR="00774B76" w:rsidRDefault="00774B76"/>
    <w:p w:rsidR="00774B76" w:rsidRDefault="00774B76"/>
    <w:p w:rsidR="00774B76" w:rsidRDefault="00774B76"/>
    <w:p w:rsidR="00774B76" w:rsidRDefault="00774B76"/>
    <w:p w:rsidR="002A21F2" w:rsidRDefault="002A21F2"/>
    <w:p w:rsidR="00774B76" w:rsidRDefault="00774B76"/>
    <w:p w:rsidR="00774B76" w:rsidRPr="00774B76" w:rsidRDefault="00774B76" w:rsidP="00774B7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74B7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74B76" w:rsidRDefault="00774B76" w:rsidP="00774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0DA7">
        <w:rPr>
          <w:rFonts w:ascii="Times New Roman" w:hAnsi="Times New Roman"/>
          <w:sz w:val="24"/>
          <w:szCs w:val="24"/>
        </w:rPr>
        <w:t>Рабочая программа разработана на основе</w:t>
      </w:r>
      <w:r>
        <w:rPr>
          <w:rFonts w:ascii="Times New Roman" w:hAnsi="Times New Roman"/>
          <w:sz w:val="24"/>
          <w:szCs w:val="24"/>
        </w:rPr>
        <w:t xml:space="preserve"> следующих нормативно-правовых и инструктивно-методических документов:</w:t>
      </w:r>
    </w:p>
    <w:p w:rsidR="00774B76" w:rsidRDefault="00774B76" w:rsidP="00774B76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774B76" w:rsidRPr="004058EB" w:rsidRDefault="00774B76" w:rsidP="00774B76">
      <w:pPr>
        <w:pStyle w:val="a7"/>
        <w:numPr>
          <w:ilvl w:val="0"/>
          <w:numId w:val="1"/>
        </w:numPr>
        <w:jc w:val="both"/>
        <w:rPr>
          <w:sz w:val="22"/>
          <w:szCs w:val="24"/>
        </w:rPr>
      </w:pPr>
      <w:r w:rsidRPr="00C62D69">
        <w:rPr>
          <w:sz w:val="24"/>
        </w:rPr>
        <w:t>Федеральн</w:t>
      </w:r>
      <w:r>
        <w:rPr>
          <w:sz w:val="24"/>
        </w:rPr>
        <w:t>ый</w:t>
      </w:r>
      <w:r w:rsidRPr="00C62D69">
        <w:rPr>
          <w:sz w:val="24"/>
        </w:rPr>
        <w:t xml:space="preserve"> компонент государственного стандарта общего образования</w:t>
      </w:r>
      <w:r>
        <w:rPr>
          <w:sz w:val="24"/>
        </w:rPr>
        <w:t xml:space="preserve"> (2004г)</w:t>
      </w:r>
      <w:r w:rsidRPr="00C62D69">
        <w:rPr>
          <w:sz w:val="24"/>
        </w:rPr>
        <w:t>.</w:t>
      </w:r>
    </w:p>
    <w:p w:rsidR="00774B76" w:rsidRDefault="00774B76" w:rsidP="00774B76">
      <w:pPr>
        <w:pStyle w:val="s3"/>
        <w:numPr>
          <w:ilvl w:val="0"/>
          <w:numId w:val="1"/>
        </w:numPr>
      </w:pPr>
      <w:r>
        <w:t>Приказ Минобразования РФ от 9 марта 2004 г. N 1312</w:t>
      </w:r>
      <w:r>
        <w:br/>
        <w:t>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774B76" w:rsidRDefault="00774B76" w:rsidP="00774B76">
      <w:pPr>
        <w:pStyle w:val="s3"/>
        <w:numPr>
          <w:ilvl w:val="0"/>
          <w:numId w:val="1"/>
        </w:numPr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19.12.2012 N 1067 (ред. от 10.07.2013)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2013/14 учебный год" (Зарегистрировано в Минюсте России 30.01.2013 N 26755)</w:t>
      </w:r>
    </w:p>
    <w:p w:rsidR="00774B76" w:rsidRDefault="00774B76" w:rsidP="00774B76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852A74">
        <w:rPr>
          <w:sz w:val="24"/>
          <w:szCs w:val="24"/>
        </w:rPr>
        <w:t>Программа по физике. Профильный уровень. 10-11 класс В.А. Касьянов М</w:t>
      </w:r>
      <w:r>
        <w:rPr>
          <w:sz w:val="24"/>
          <w:szCs w:val="24"/>
        </w:rPr>
        <w:t>осква</w:t>
      </w:r>
      <w:r w:rsidRPr="00852A74">
        <w:rPr>
          <w:sz w:val="24"/>
          <w:szCs w:val="24"/>
        </w:rPr>
        <w:t>.: Дрофа, 201</w:t>
      </w:r>
      <w:r>
        <w:rPr>
          <w:sz w:val="24"/>
          <w:szCs w:val="24"/>
        </w:rPr>
        <w:t>1г.</w:t>
      </w:r>
    </w:p>
    <w:p w:rsidR="00774B76" w:rsidRPr="00852A74" w:rsidRDefault="00774B76" w:rsidP="00774B76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МБОУ Варнавинская СОШ.</w:t>
      </w:r>
    </w:p>
    <w:p w:rsidR="00774B76" w:rsidRPr="00774B76" w:rsidRDefault="00774B76" w:rsidP="00774B76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774B76">
        <w:rPr>
          <w:rFonts w:ascii="Times New Roman" w:hAnsi="Times New Roman"/>
          <w:sz w:val="24"/>
          <w:szCs w:val="24"/>
        </w:rPr>
        <w:t>Программа ориентирована на использование учебно-методического комплекта:</w:t>
      </w:r>
    </w:p>
    <w:p w:rsidR="00774B76" w:rsidRPr="00774B76" w:rsidRDefault="00774B76" w:rsidP="00774B7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4B76">
        <w:rPr>
          <w:rFonts w:ascii="Times New Roman" w:hAnsi="Times New Roman"/>
          <w:sz w:val="24"/>
          <w:szCs w:val="24"/>
        </w:rPr>
        <w:t>Г.Я.Мякишев</w:t>
      </w:r>
      <w:proofErr w:type="spellEnd"/>
      <w:r w:rsidRPr="00774B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B76">
        <w:rPr>
          <w:rFonts w:ascii="Times New Roman" w:hAnsi="Times New Roman"/>
          <w:sz w:val="24"/>
          <w:szCs w:val="24"/>
        </w:rPr>
        <w:t>Б.Б.Буховцев</w:t>
      </w:r>
      <w:proofErr w:type="spellEnd"/>
      <w:r w:rsidRPr="00774B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B76">
        <w:rPr>
          <w:rFonts w:ascii="Times New Roman" w:hAnsi="Times New Roman"/>
          <w:sz w:val="24"/>
          <w:szCs w:val="24"/>
        </w:rPr>
        <w:t>Н.Н.Сотский</w:t>
      </w:r>
      <w:proofErr w:type="spellEnd"/>
      <w:r w:rsidRPr="00774B76">
        <w:rPr>
          <w:rFonts w:ascii="Times New Roman" w:hAnsi="Times New Roman"/>
          <w:sz w:val="24"/>
          <w:szCs w:val="24"/>
        </w:rPr>
        <w:t>. Физика 10 класс М.,Просвещение,2011</w:t>
      </w:r>
    </w:p>
    <w:p w:rsidR="00774B76" w:rsidRPr="00774B76" w:rsidRDefault="00774B76" w:rsidP="00774B7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4B76">
        <w:rPr>
          <w:rFonts w:ascii="Times New Roman" w:hAnsi="Times New Roman"/>
          <w:sz w:val="24"/>
          <w:szCs w:val="24"/>
        </w:rPr>
        <w:t>Г.Я.Мякишев</w:t>
      </w:r>
      <w:proofErr w:type="spellEnd"/>
      <w:r w:rsidRPr="00774B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B76">
        <w:rPr>
          <w:rFonts w:ascii="Times New Roman" w:hAnsi="Times New Roman"/>
          <w:sz w:val="24"/>
          <w:szCs w:val="24"/>
        </w:rPr>
        <w:t>Б.Б.Буховцев</w:t>
      </w:r>
      <w:proofErr w:type="spellEnd"/>
      <w:r w:rsidRPr="00774B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B76">
        <w:rPr>
          <w:rFonts w:ascii="Times New Roman" w:hAnsi="Times New Roman"/>
          <w:sz w:val="24"/>
          <w:szCs w:val="24"/>
        </w:rPr>
        <w:t>Н.Н.Сотский</w:t>
      </w:r>
      <w:proofErr w:type="spellEnd"/>
      <w:r w:rsidRPr="00774B76">
        <w:rPr>
          <w:rFonts w:ascii="Times New Roman" w:hAnsi="Times New Roman"/>
          <w:sz w:val="24"/>
          <w:szCs w:val="24"/>
        </w:rPr>
        <w:t>. Физика 11 класс М.,Просвещение,2010</w:t>
      </w:r>
    </w:p>
    <w:p w:rsidR="00774B76" w:rsidRDefault="00774B76" w:rsidP="00774B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4B76">
        <w:rPr>
          <w:rFonts w:ascii="Times New Roman" w:hAnsi="Times New Roman"/>
          <w:sz w:val="24"/>
          <w:szCs w:val="24"/>
        </w:rPr>
        <w:t xml:space="preserve">Программа по физике для 10-11 классов общеобразовательных учреждений (базовый и профильный уровни) </w:t>
      </w:r>
      <w:proofErr w:type="spellStart"/>
      <w:r w:rsidRPr="00774B76">
        <w:rPr>
          <w:rFonts w:ascii="Times New Roman" w:hAnsi="Times New Roman"/>
          <w:sz w:val="24"/>
          <w:szCs w:val="24"/>
        </w:rPr>
        <w:t>В.С.Данюшенков</w:t>
      </w:r>
      <w:proofErr w:type="spellEnd"/>
      <w:r w:rsidRPr="00774B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B76">
        <w:rPr>
          <w:rFonts w:ascii="Times New Roman" w:hAnsi="Times New Roman"/>
          <w:sz w:val="24"/>
          <w:szCs w:val="24"/>
        </w:rPr>
        <w:t>О.В.Коршунова</w:t>
      </w:r>
      <w:proofErr w:type="spellEnd"/>
      <w:r w:rsidRPr="00774B76">
        <w:rPr>
          <w:rFonts w:ascii="Times New Roman" w:hAnsi="Times New Roman"/>
          <w:sz w:val="24"/>
          <w:szCs w:val="24"/>
        </w:rPr>
        <w:t>, М.,Просвещение,2009</w:t>
      </w:r>
    </w:p>
    <w:p w:rsidR="00774B76" w:rsidRPr="00774B76" w:rsidRDefault="00774B76" w:rsidP="00774B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элективного курса «Фундаментальные эксперименты в физической науке» </w:t>
      </w:r>
      <w:proofErr w:type="spellStart"/>
      <w:r>
        <w:rPr>
          <w:rFonts w:ascii="Times New Roman" w:hAnsi="Times New Roman"/>
          <w:sz w:val="24"/>
          <w:szCs w:val="24"/>
        </w:rPr>
        <w:t>Н.С.Пурышева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Н.В.Шаронова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Д.А.Исаев</w:t>
      </w:r>
      <w:proofErr w:type="spellEnd"/>
      <w:r w:rsidRPr="00774B76">
        <w:rPr>
          <w:rFonts w:ascii="Times New Roman" w:hAnsi="Times New Roman"/>
          <w:sz w:val="24"/>
          <w:szCs w:val="24"/>
        </w:rPr>
        <w:t xml:space="preserve"> М.: Дрофа, 20</w:t>
      </w:r>
      <w:r>
        <w:rPr>
          <w:rFonts w:ascii="Times New Roman" w:hAnsi="Times New Roman"/>
          <w:sz w:val="24"/>
          <w:szCs w:val="24"/>
        </w:rPr>
        <w:t>08</w:t>
      </w:r>
      <w:r w:rsidRPr="00774B76">
        <w:rPr>
          <w:rFonts w:ascii="Times New Roman" w:hAnsi="Times New Roman"/>
          <w:sz w:val="24"/>
          <w:szCs w:val="24"/>
        </w:rPr>
        <w:t xml:space="preserve">. </w:t>
      </w:r>
    </w:p>
    <w:p w:rsidR="00774B76" w:rsidRPr="00774B76" w:rsidRDefault="00774B76" w:rsidP="00774B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4F6" w:rsidRPr="00E624F6" w:rsidRDefault="00E624F6" w:rsidP="00E624F6">
      <w:pPr>
        <w:spacing w:after="0"/>
        <w:ind w:firstLine="567"/>
        <w:rPr>
          <w:rFonts w:ascii="Times New Roman" w:hAnsi="Times New Roman"/>
          <w:b/>
          <w:sz w:val="24"/>
        </w:rPr>
      </w:pPr>
      <w:r w:rsidRPr="00E624F6">
        <w:rPr>
          <w:rFonts w:ascii="Times New Roman" w:hAnsi="Times New Roman"/>
          <w:b/>
          <w:sz w:val="24"/>
        </w:rPr>
        <w:t>Общая характеристика курса</w:t>
      </w:r>
    </w:p>
    <w:p w:rsidR="00E624F6" w:rsidRPr="00E624F6" w:rsidRDefault="00E624F6" w:rsidP="00E624F6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E624F6">
        <w:rPr>
          <w:rFonts w:ascii="Times New Roman" w:hAnsi="Times New Roman"/>
          <w:sz w:val="24"/>
        </w:rPr>
        <w:t xml:space="preserve">В процессе обучения ученики познакомятся с историей развития физики, становлением и эволюцией физической науки, с биографиями ученых, расширят представления об экспериментальном методе познания в физике, роли и месте фундаментального эксперимента в становлении физического знания, взаимосвязи теории и эксперимента, научатся выполнять некоторые фундаментальные опыты, самостоятельно находить, анализировать и обрабатывать информацию. На уроках используются физические приборы и компьютерные модели. </w:t>
      </w:r>
    </w:p>
    <w:p w:rsidR="002A21F2" w:rsidRDefault="002A21F2" w:rsidP="00E624F6">
      <w:pPr>
        <w:pStyle w:val="a8"/>
        <w:spacing w:before="0" w:beforeAutospacing="0" w:after="0" w:afterAutospacing="0"/>
        <w:rPr>
          <w:b/>
          <w:u w:val="single"/>
        </w:rPr>
      </w:pPr>
    </w:p>
    <w:p w:rsidR="00E624F6" w:rsidRDefault="00E624F6" w:rsidP="00E624F6">
      <w:pPr>
        <w:pStyle w:val="a8"/>
        <w:spacing w:before="0" w:beforeAutospacing="0" w:after="0" w:afterAutospacing="0"/>
      </w:pPr>
      <w:r w:rsidRPr="00E624F6">
        <w:rPr>
          <w:b/>
          <w:u w:val="single"/>
        </w:rPr>
        <w:t>Целью курса</w:t>
      </w:r>
      <w:r>
        <w:t xml:space="preserve"> является предоставление учащимся возможности удовлетворить индивидуальный интерес к изучению практических применений физики в процессе познавательной и творческой деятельности (при проведении самостоятельных экспериментов, исследований).</w:t>
      </w:r>
    </w:p>
    <w:p w:rsidR="00E624F6" w:rsidRDefault="00E624F6" w:rsidP="00E624F6">
      <w:pPr>
        <w:pStyle w:val="a8"/>
        <w:spacing w:before="0" w:beforeAutospacing="0" w:after="0" w:afterAutospacing="0"/>
      </w:pPr>
      <w:r w:rsidRPr="00E624F6">
        <w:rPr>
          <w:b/>
          <w:u w:val="single"/>
        </w:rPr>
        <w:t>Основной задачей</w:t>
      </w:r>
      <w:r>
        <w:t xml:space="preserve"> курса является помощь каждому ученику в выборе будущей профессиональной деятельности, так как учащиеся на практике знакомятся с такими </w:t>
      </w:r>
      <w:r w:rsidRPr="00E624F6">
        <w:t>видами деятельности</w:t>
      </w:r>
      <w:r>
        <w:t>, которые являются ведущими во многих инженерных и технических профессиях, связанных с практическим применением физики.</w:t>
      </w:r>
    </w:p>
    <w:p w:rsidR="00E624F6" w:rsidRDefault="00E624F6" w:rsidP="00E624F6">
      <w:pPr>
        <w:pStyle w:val="a8"/>
        <w:spacing w:before="0" w:beforeAutospacing="0" w:after="0" w:afterAutospacing="0"/>
      </w:pPr>
      <w:r>
        <w:t>Изучение фундаментальных опытов позволяет познакомить учащихся с историей развития физики, становлением и эволюцией физической науки, с биографиями учёных и тем самым представить физику в контексте культуры.</w:t>
      </w:r>
    </w:p>
    <w:p w:rsidR="00E624F6" w:rsidRDefault="00E624F6" w:rsidP="00E624F6">
      <w:pPr>
        <w:pStyle w:val="a8"/>
        <w:spacing w:before="0" w:beforeAutospacing="0" w:after="0" w:afterAutospacing="0"/>
      </w:pPr>
      <w:r>
        <w:t xml:space="preserve">Данный курс связан идейно и содержательно с базовым курсом физики старшей школы и позволяет углубить и расширить представления учащихся об экспериментальном методе </w:t>
      </w:r>
      <w:r>
        <w:lastRenderedPageBreak/>
        <w:t xml:space="preserve">познания в физике, о роли и месте фундаментального эксперимента в становлении физического знания, о взаимосвязи теории и эксперимента. Выполнение учащимися некоторых фундаментальных опытов с использованием физических приборов позволяет внести вклад в формирование у них экспериментальных умений. Использование компьютерного моделирования даёт возможность сформировать умения выполнять исследования с помощью компьютера, даёт представление о возможностях и границах применимости компьютерного эксперимента, а также целый ряд других </w:t>
      </w:r>
      <w:proofErr w:type="spellStart"/>
      <w:r>
        <w:t>общеучебных</w:t>
      </w:r>
      <w:proofErr w:type="spellEnd"/>
      <w:r>
        <w:t xml:space="preserve"> умений.</w:t>
      </w:r>
    </w:p>
    <w:p w:rsidR="00706238" w:rsidRDefault="00E624F6" w:rsidP="00E624F6">
      <w:pPr>
        <w:pStyle w:val="a8"/>
        <w:spacing w:before="0" w:beforeAutospacing="0" w:after="0" w:afterAutospacing="0"/>
      </w:pPr>
      <w:r>
        <w:t>Таким образом, в ходе изучения данного факультативного курса</w:t>
      </w:r>
      <w:r w:rsidR="00706238">
        <w:t>:</w:t>
      </w:r>
      <w:r>
        <w:t xml:space="preserve"> </w:t>
      </w:r>
    </w:p>
    <w:p w:rsidR="00706238" w:rsidRDefault="00706238" w:rsidP="00E624F6">
      <w:pPr>
        <w:pStyle w:val="a8"/>
        <w:spacing w:before="0" w:beforeAutospacing="0" w:after="0" w:afterAutospacing="0"/>
        <w:rPr>
          <w:b/>
          <w:i/>
        </w:rPr>
      </w:pPr>
      <w:r w:rsidRPr="00D60151">
        <w:rPr>
          <w:b/>
          <w:i/>
        </w:rPr>
        <w:t>Ученик научится</w:t>
      </w:r>
    </w:p>
    <w:p w:rsidR="00D60151" w:rsidRDefault="00D60151" w:rsidP="00E624F6">
      <w:pPr>
        <w:pStyle w:val="a8"/>
        <w:spacing w:before="0" w:beforeAutospacing="0" w:after="0" w:afterAutospacing="0"/>
      </w:pPr>
      <w:r>
        <w:t xml:space="preserve">- планировать эксперимент; отбирать приборы для выполнения эксперимента; выполнять эксперимент, применять </w:t>
      </w:r>
      <w:r w:rsidRPr="00D5202F">
        <w:t>математические методы</w:t>
      </w:r>
      <w:r>
        <w:t xml:space="preserve"> к решению теоретических задач.</w:t>
      </w:r>
    </w:p>
    <w:p w:rsidR="00D60151" w:rsidRDefault="00D60151" w:rsidP="00D60151">
      <w:pPr>
        <w:pStyle w:val="a8"/>
        <w:spacing w:before="0" w:beforeAutospacing="0" w:after="0" w:afterAutospacing="0"/>
      </w:pPr>
      <w:r>
        <w:t xml:space="preserve">- работать со средствами информации (учебной, хрестоматийной, справочной, </w:t>
      </w:r>
      <w:r w:rsidRPr="00D5202F">
        <w:t>научно-популярной литературой</w:t>
      </w:r>
      <w:r>
        <w:t xml:space="preserve">, программно-педагогическими средствами, средствами дистанционного образования); готовить сообщения и доклады, оформлять и представлять их; готовить и представлять эксперимент как натурный, так и модельный, использовать технические средства обучения и средства новых </w:t>
      </w:r>
      <w:r w:rsidRPr="00D5202F">
        <w:t>информационных технологий</w:t>
      </w:r>
      <w:r>
        <w:t>; участвовать в дискуссии.</w:t>
      </w:r>
    </w:p>
    <w:p w:rsidR="00D60151" w:rsidRPr="00D60151" w:rsidRDefault="00D60151" w:rsidP="00D60151">
      <w:pPr>
        <w:pStyle w:val="a8"/>
        <w:spacing w:before="0" w:beforeAutospacing="0" w:after="0" w:afterAutospacing="0"/>
        <w:rPr>
          <w:b/>
          <w:i/>
        </w:rPr>
      </w:pPr>
      <w:r w:rsidRPr="00D60151">
        <w:rPr>
          <w:b/>
          <w:i/>
        </w:rPr>
        <w:t>Ученик получит возможность научиться</w:t>
      </w:r>
    </w:p>
    <w:p w:rsidR="00D60151" w:rsidRDefault="00D60151" w:rsidP="00E624F6">
      <w:pPr>
        <w:pStyle w:val="a8"/>
        <w:spacing w:before="0" w:beforeAutospacing="0" w:after="0" w:afterAutospacing="0"/>
        <w:rPr>
          <w:b/>
          <w:i/>
        </w:rPr>
      </w:pPr>
      <w:r>
        <w:t xml:space="preserve">Приобретать знания о цикле научного познания, о месте эксперимента в нём, о соотношении теории и эксперимента; о роли и месте фундаментальных опытов в истории развития физической науки; об истории развития физики; о </w:t>
      </w:r>
      <w:r w:rsidRPr="00D5202F">
        <w:t>научной деятельности</w:t>
      </w:r>
      <w:r>
        <w:t xml:space="preserve"> учёных и биографии учёных.</w:t>
      </w:r>
    </w:p>
    <w:p w:rsidR="00D60151" w:rsidRPr="00D60151" w:rsidRDefault="00D60151" w:rsidP="00E624F6">
      <w:pPr>
        <w:pStyle w:val="a8"/>
        <w:spacing w:before="0" w:beforeAutospacing="0" w:after="0" w:afterAutospacing="0"/>
        <w:rPr>
          <w:b/>
          <w:i/>
        </w:rPr>
      </w:pPr>
    </w:p>
    <w:p w:rsidR="00E624F6" w:rsidRDefault="00E624F6" w:rsidP="00E624F6">
      <w:pPr>
        <w:pStyle w:val="a8"/>
        <w:spacing w:before="0" w:beforeAutospacing="0" w:after="0" w:afterAutospacing="0"/>
      </w:pPr>
      <w:r>
        <w:t>Данный курс предполагает использование активных форм организации учебного процесса: практическая и самостоятельная исследовательская работа; презентация результатов, участие в дискуссиях. Использование этих форм позволяет решить задачу всестороннего развития учеников, создать условия для приобретения ими не только предметных, но и интеллектуальных умений: овладение навыками устной и письменной речи; учением как процессом, позволяющим использовать усвоенное, знанием как динамической структурой умственных действий.</w:t>
      </w:r>
    </w:p>
    <w:p w:rsidR="00E624F6" w:rsidRDefault="00E624F6" w:rsidP="00E624F6">
      <w:pPr>
        <w:pStyle w:val="a8"/>
        <w:spacing w:before="0" w:beforeAutospacing="0" w:after="0" w:afterAutospacing="0"/>
      </w:pPr>
      <w:r>
        <w:t xml:space="preserve">Кроме того, курс решает задачи воспитания, развития функциональных механизмов психики, а также </w:t>
      </w:r>
      <w:r w:rsidRPr="00D5202F">
        <w:t>типологических</w:t>
      </w:r>
      <w:r>
        <w:t xml:space="preserve"> и индивидуальных свойств личности учащихся.</w:t>
      </w:r>
    </w:p>
    <w:p w:rsidR="00E624F6" w:rsidRDefault="00E624F6" w:rsidP="00E624F6">
      <w:pPr>
        <w:pStyle w:val="a8"/>
        <w:spacing w:before="0" w:beforeAutospacing="0" w:after="0" w:afterAutospacing="0"/>
      </w:pPr>
      <w:r>
        <w:t>Работа учащихся в</w:t>
      </w:r>
      <w:r w:rsidR="00D5202F">
        <w:t xml:space="preserve"> факультат</w:t>
      </w:r>
      <w:r>
        <w:t>ивном курсе оценивается с учётом их активности, качества подготовки докладов и выступлений.</w:t>
      </w:r>
    </w:p>
    <w:p w:rsidR="00E624F6" w:rsidRDefault="00E624F6" w:rsidP="00E624F6">
      <w:pPr>
        <w:pStyle w:val="a8"/>
        <w:spacing w:before="0" w:beforeAutospacing="0" w:after="0" w:afterAutospacing="0"/>
      </w:pPr>
      <w:r>
        <w:t xml:space="preserve">Все виды практических заданий рассчитаны на использование типового оборудования кабинета физики и могут выполняться всеми учащимися класса в форме </w:t>
      </w:r>
      <w:r w:rsidRPr="00D5202F">
        <w:t>лабораторной работы</w:t>
      </w:r>
      <w:r>
        <w:t xml:space="preserve"> или в качестве индивидуальных экспериментальных заданий учащихся по выбору.</w:t>
      </w:r>
    </w:p>
    <w:p w:rsidR="00774B76" w:rsidRDefault="00774B76" w:rsidP="00774B76">
      <w:pPr>
        <w:spacing w:after="0"/>
        <w:rPr>
          <w:rFonts w:ascii="Times New Roman" w:hAnsi="Times New Roman"/>
          <w:sz w:val="24"/>
        </w:rPr>
      </w:pPr>
    </w:p>
    <w:p w:rsidR="00D5202F" w:rsidRPr="002A21F2" w:rsidRDefault="00D5202F" w:rsidP="00774B76">
      <w:pPr>
        <w:spacing w:after="0"/>
        <w:rPr>
          <w:rFonts w:ascii="Times New Roman" w:hAnsi="Times New Roman"/>
          <w:b/>
          <w:sz w:val="28"/>
        </w:rPr>
      </w:pPr>
      <w:r w:rsidRPr="002A21F2">
        <w:rPr>
          <w:rFonts w:ascii="Times New Roman" w:hAnsi="Times New Roman"/>
          <w:b/>
          <w:sz w:val="28"/>
        </w:rPr>
        <w:t>Место предмета в учебном плане Школы</w:t>
      </w:r>
    </w:p>
    <w:p w:rsidR="00D5202F" w:rsidRPr="00D5202F" w:rsidRDefault="00D5202F" w:rsidP="00D5202F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Факульта</w:t>
      </w:r>
      <w:r w:rsidRPr="00D5202F">
        <w:rPr>
          <w:rFonts w:ascii="Times New Roman" w:hAnsi="Times New Roman"/>
          <w:sz w:val="24"/>
        </w:rPr>
        <w:t xml:space="preserve">тивный курс «Фундаментальный эксперимент в физической науке» предназначен для учащихся 11 классов  и рассчитан на 34 часа, 1 час в неделю. </w:t>
      </w:r>
    </w:p>
    <w:p w:rsidR="004648FA" w:rsidRPr="00E6572F" w:rsidRDefault="004648FA" w:rsidP="004648F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E6572F">
        <w:rPr>
          <w:rFonts w:ascii="Times New Roman" w:hAnsi="Times New Roman"/>
          <w:b/>
          <w:color w:val="000000"/>
          <w:sz w:val="28"/>
          <w:szCs w:val="24"/>
        </w:rPr>
        <w:t>Используемые технологии</w:t>
      </w:r>
    </w:p>
    <w:p w:rsidR="004648FA" w:rsidRDefault="004648FA" w:rsidP="004648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работе по предмету используются личностно-ориентированные, информационно-коммуникационные технологии,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рейтинговые образовательные технологии на уровне методов и приемов.</w:t>
      </w:r>
    </w:p>
    <w:p w:rsidR="00D5202F" w:rsidRDefault="004648FA" w:rsidP="00D5202F">
      <w:pPr>
        <w:spacing w:after="0"/>
        <w:rPr>
          <w:rFonts w:ascii="Times New Roman" w:hAnsi="Times New Roman"/>
          <w:b/>
          <w:sz w:val="28"/>
        </w:rPr>
      </w:pPr>
      <w:r w:rsidRPr="004648FA">
        <w:rPr>
          <w:rFonts w:ascii="Times New Roman" w:hAnsi="Times New Roman"/>
          <w:b/>
          <w:sz w:val="28"/>
        </w:rPr>
        <w:t>Требования к уровню подготовки учащихся</w:t>
      </w:r>
    </w:p>
    <w:p w:rsidR="004648FA" w:rsidRPr="004648FA" w:rsidRDefault="004648FA" w:rsidP="004648FA">
      <w:pPr>
        <w:pStyle w:val="Default"/>
        <w:rPr>
          <w:szCs w:val="28"/>
        </w:rPr>
      </w:pPr>
      <w:r>
        <w:t xml:space="preserve"> </w:t>
      </w:r>
      <w:r>
        <w:tab/>
        <w:t>В р</w:t>
      </w:r>
      <w:r w:rsidRPr="004648FA">
        <w:rPr>
          <w:szCs w:val="28"/>
        </w:rPr>
        <w:t>езультат</w:t>
      </w:r>
      <w:r>
        <w:rPr>
          <w:szCs w:val="28"/>
        </w:rPr>
        <w:t>е</w:t>
      </w:r>
      <w:r w:rsidRPr="004648FA">
        <w:rPr>
          <w:szCs w:val="28"/>
        </w:rPr>
        <w:t xml:space="preserve"> изучения </w:t>
      </w:r>
      <w:r>
        <w:rPr>
          <w:szCs w:val="28"/>
        </w:rPr>
        <w:t xml:space="preserve">факультативного </w:t>
      </w:r>
      <w:r w:rsidRPr="004648FA">
        <w:rPr>
          <w:szCs w:val="28"/>
        </w:rPr>
        <w:t xml:space="preserve">курса </w:t>
      </w:r>
      <w:r>
        <w:rPr>
          <w:szCs w:val="28"/>
        </w:rPr>
        <w:t>учащиеся должны</w:t>
      </w:r>
      <w:r w:rsidRPr="004648FA">
        <w:rPr>
          <w:szCs w:val="28"/>
        </w:rPr>
        <w:t xml:space="preserve">: </w:t>
      </w:r>
    </w:p>
    <w:p w:rsidR="004648FA" w:rsidRPr="004648FA" w:rsidRDefault="004648FA" w:rsidP="004648FA">
      <w:pPr>
        <w:pStyle w:val="Default"/>
        <w:rPr>
          <w:szCs w:val="28"/>
        </w:rPr>
      </w:pPr>
      <w:r w:rsidRPr="004648FA">
        <w:rPr>
          <w:i/>
          <w:iCs/>
          <w:szCs w:val="28"/>
        </w:rPr>
        <w:t xml:space="preserve">знать </w:t>
      </w:r>
      <w:r w:rsidRPr="004648FA">
        <w:rPr>
          <w:szCs w:val="28"/>
        </w:rPr>
        <w:t xml:space="preserve">имена ученых, поставивших изученные фундаментальные опыты, даты их жизни, краткие биографические данные, основные научные достижения. </w:t>
      </w:r>
    </w:p>
    <w:p w:rsidR="004648FA" w:rsidRPr="004648FA" w:rsidRDefault="004648FA" w:rsidP="004648FA">
      <w:pPr>
        <w:pStyle w:val="Default"/>
        <w:rPr>
          <w:szCs w:val="28"/>
        </w:rPr>
      </w:pPr>
      <w:r w:rsidRPr="004648FA">
        <w:rPr>
          <w:i/>
          <w:iCs/>
          <w:szCs w:val="28"/>
        </w:rPr>
        <w:lastRenderedPageBreak/>
        <w:t xml:space="preserve">понимать </w:t>
      </w:r>
      <w:r w:rsidRPr="004648FA">
        <w:rPr>
          <w:szCs w:val="28"/>
        </w:rPr>
        <w:t xml:space="preserve">роль фундаментальных опытов в развитии физики, место фундаментальных опытов в структуре физического знания. </w:t>
      </w:r>
    </w:p>
    <w:p w:rsidR="004648FA" w:rsidRDefault="004648FA" w:rsidP="004648FA">
      <w:pPr>
        <w:spacing w:after="0"/>
        <w:rPr>
          <w:rFonts w:ascii="Times New Roman" w:hAnsi="Times New Roman"/>
          <w:sz w:val="24"/>
          <w:szCs w:val="28"/>
        </w:rPr>
      </w:pPr>
      <w:r w:rsidRPr="004648FA">
        <w:rPr>
          <w:rFonts w:ascii="Times New Roman" w:hAnsi="Times New Roman"/>
          <w:i/>
          <w:iCs/>
          <w:sz w:val="24"/>
          <w:szCs w:val="28"/>
        </w:rPr>
        <w:t xml:space="preserve">Уметь </w:t>
      </w:r>
      <w:r w:rsidRPr="004648FA">
        <w:rPr>
          <w:rFonts w:ascii="Times New Roman" w:hAnsi="Times New Roman"/>
          <w:sz w:val="24"/>
          <w:szCs w:val="28"/>
        </w:rPr>
        <w:t>выполнять определенные программой исследования с использованием физических приборов и компьютерных моделей, демонстрировать опыты, работать со средствами информации, готовить сообщения и доклады, выступать с сообщениями и докладами, участвовать в дискуссии, подбирать к докладам и рефератам иллюстративный материал, оформлять сообщения и доклады в письменном виде.</w:t>
      </w:r>
    </w:p>
    <w:p w:rsidR="002A21F2" w:rsidRDefault="002A21F2" w:rsidP="004648FA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4648FA" w:rsidRDefault="004648FA" w:rsidP="004648FA">
      <w:pPr>
        <w:spacing w:after="0" w:line="240" w:lineRule="auto"/>
        <w:rPr>
          <w:rFonts w:ascii="Times New Roman" w:hAnsi="Times New Roman"/>
          <w:b/>
          <w:sz w:val="28"/>
        </w:rPr>
      </w:pPr>
      <w:r w:rsidRPr="004648FA">
        <w:rPr>
          <w:rFonts w:ascii="Times New Roman" w:hAnsi="Times New Roman"/>
          <w:b/>
          <w:sz w:val="28"/>
        </w:rPr>
        <w:t>Формы и средства контроля</w:t>
      </w:r>
    </w:p>
    <w:p w:rsidR="004648FA" w:rsidRDefault="004648FA" w:rsidP="004648FA">
      <w:pPr>
        <w:spacing w:after="0" w:line="240" w:lineRule="auto"/>
        <w:ind w:firstLine="708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Факультативные занятия по данной программе проводятся для удовлетворения индивидуального интереса учащихся к изучению практических приложений физики и для помощи в выборе профиля дальнейшего обучения. Поэтому нет нужды систематически контролировать и оценивать знания учащихся.</w:t>
      </w:r>
    </w:p>
    <w:p w:rsidR="004648FA" w:rsidRPr="004648FA" w:rsidRDefault="004648FA" w:rsidP="004648FA">
      <w:pPr>
        <w:spacing w:after="0" w:line="240" w:lineRule="auto"/>
        <w:ind w:firstLine="708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Однако следует отмечать их достижения и тем самым поощрять к дальнейшим занятиям.</w:t>
      </w:r>
    </w:p>
    <w:p w:rsidR="004648FA" w:rsidRPr="004648FA" w:rsidRDefault="004648FA" w:rsidP="004648FA">
      <w:pPr>
        <w:spacing w:after="0" w:line="240" w:lineRule="auto"/>
        <w:ind w:firstLine="708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По результатам выполнения творческих заданий (лабораторные работы, эксперименты) кроме письменных отчётов полезно практиковать сообщения с демонстрацией выполненного эксперимента, возможно проведение конкурса творческих работ. При подготовке к конкурсу творческих работ учащиеся приобретают умения оформлять свой доклад графиками, таблицами и кратко и эмоционально рассказать о самом главном.</w:t>
      </w:r>
    </w:p>
    <w:p w:rsidR="004648FA" w:rsidRPr="004648FA" w:rsidRDefault="004648FA" w:rsidP="004648FA">
      <w:pPr>
        <w:spacing w:after="0" w:line="240" w:lineRule="auto"/>
        <w:ind w:firstLine="708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Итоговый зачёт можно выставлять по критериям:</w:t>
      </w:r>
    </w:p>
    <w:p w:rsidR="004648FA" w:rsidRPr="004648FA" w:rsidRDefault="004648FA" w:rsidP="004648FA">
      <w:pPr>
        <w:spacing w:after="0" w:line="240" w:lineRule="auto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1.  Выполнение лабораторных работ.</w:t>
      </w:r>
    </w:p>
    <w:p w:rsidR="004648FA" w:rsidRPr="004648FA" w:rsidRDefault="004648FA" w:rsidP="004648FA">
      <w:pPr>
        <w:spacing w:after="0" w:line="240" w:lineRule="auto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2.  Выполнение экспериментальных заданий исследовательского или конструкторского типа.</w:t>
      </w:r>
    </w:p>
    <w:p w:rsidR="004648FA" w:rsidRPr="004648FA" w:rsidRDefault="004648FA" w:rsidP="004648FA">
      <w:pPr>
        <w:spacing w:after="0" w:line="240" w:lineRule="auto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3.  Активное участие в подготовке и проведении семинаров, дискуссий, конкурсов.</w:t>
      </w:r>
    </w:p>
    <w:p w:rsidR="004648FA" w:rsidRDefault="004648FA" w:rsidP="004648FA">
      <w:pPr>
        <w:spacing w:after="0"/>
        <w:rPr>
          <w:rFonts w:ascii="Times New Roman" w:hAnsi="Times New Roman"/>
          <w:b/>
          <w:sz w:val="32"/>
        </w:rPr>
      </w:pPr>
    </w:p>
    <w:p w:rsidR="004648FA" w:rsidRPr="002A21F2" w:rsidRDefault="004648FA" w:rsidP="004648FA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r w:rsidRPr="002A21F2">
        <w:rPr>
          <w:rFonts w:ascii="Times New Roman" w:hAnsi="Times New Roman"/>
          <w:b/>
          <w:sz w:val="28"/>
        </w:rPr>
        <w:t>Содержание программы курса (34 часа)</w:t>
      </w:r>
    </w:p>
    <w:p w:rsidR="004648FA" w:rsidRPr="004648FA" w:rsidRDefault="004648FA" w:rsidP="004648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648FA">
        <w:rPr>
          <w:rFonts w:ascii="Times New Roman" w:hAnsi="Times New Roman"/>
          <w:i/>
          <w:sz w:val="24"/>
        </w:rPr>
        <w:t>Эксперимент и теория в естественно-научном познании – 2 ч.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Цикл естественно-научного познания. Теоретический и эксперимен</w:t>
      </w:r>
      <w:r w:rsidRPr="004648FA">
        <w:rPr>
          <w:rFonts w:ascii="Times New Roman" w:hAnsi="Times New Roman"/>
          <w:sz w:val="24"/>
        </w:rPr>
        <w:softHyphen/>
        <w:t>тальный уровни познания. Теоретические и экспериментальные методы познания, их место в цикле познания, связь между ними.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Роль эксперимента в познании. Виды исторических физических опы</w:t>
      </w:r>
      <w:r w:rsidRPr="004648FA">
        <w:rPr>
          <w:rFonts w:ascii="Times New Roman" w:hAnsi="Times New Roman"/>
          <w:sz w:val="24"/>
        </w:rPr>
        <w:softHyphen/>
        <w:t>тов. Фундаментальные опыты по физике, их роль в науке и место в про</w:t>
      </w:r>
      <w:r w:rsidRPr="004648FA">
        <w:rPr>
          <w:rFonts w:ascii="Times New Roman" w:hAnsi="Times New Roman"/>
          <w:sz w:val="24"/>
        </w:rPr>
        <w:softHyphen/>
        <w:t>цессе естественно-научного познания.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b/>
          <w:sz w:val="24"/>
        </w:rPr>
      </w:pPr>
      <w:r w:rsidRPr="004648FA">
        <w:rPr>
          <w:rFonts w:ascii="Times New Roman" w:hAnsi="Times New Roman"/>
          <w:i/>
          <w:sz w:val="24"/>
        </w:rPr>
        <w:t>2.</w:t>
      </w:r>
      <w:r w:rsidRPr="004648FA">
        <w:rPr>
          <w:rFonts w:ascii="Times New Roman" w:hAnsi="Times New Roman"/>
          <w:sz w:val="24"/>
        </w:rPr>
        <w:t xml:space="preserve">   </w:t>
      </w:r>
      <w:r w:rsidRPr="004648FA">
        <w:rPr>
          <w:rFonts w:ascii="Times New Roman" w:hAnsi="Times New Roman"/>
          <w:i/>
          <w:sz w:val="24"/>
        </w:rPr>
        <w:t>Фундаментальные опыты в механике – 4 ч.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Зарождение экспериментального метода в физике. Роль фундамен</w:t>
      </w:r>
      <w:r w:rsidRPr="004648FA">
        <w:rPr>
          <w:rFonts w:ascii="Times New Roman" w:hAnsi="Times New Roman"/>
          <w:sz w:val="24"/>
        </w:rPr>
        <w:softHyphen/>
        <w:t>тальных опытов в становлении классической механики.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Опыты Галилея по изучению движения тел. Мысленный эксперимент Галилея и закон инерции. Открытие Ньютоном закона всемирного тяготе</w:t>
      </w:r>
      <w:r w:rsidRPr="004648FA">
        <w:rPr>
          <w:rFonts w:ascii="Times New Roman" w:hAnsi="Times New Roman"/>
          <w:sz w:val="24"/>
        </w:rPr>
        <w:softHyphen/>
        <w:t>ния и опыт Кавендиша. Опыты Гюйгенса по изучению колебательного движения</w:t>
      </w:r>
      <w:r w:rsidR="00000738">
        <w:rPr>
          <w:rFonts w:ascii="Times New Roman" w:hAnsi="Times New Roman"/>
          <w:sz w:val="24"/>
        </w:rPr>
        <w:t xml:space="preserve"> </w:t>
      </w:r>
      <w:r w:rsidR="00000738">
        <w:rPr>
          <w:rFonts w:ascii="Times New Roman" w:hAnsi="Times New Roman"/>
          <w:color w:val="FF0000"/>
          <w:sz w:val="24"/>
        </w:rPr>
        <w:t>(С использованием оборудования «Точка Роста»)</w:t>
      </w:r>
      <w:r w:rsidRPr="004648FA">
        <w:rPr>
          <w:rFonts w:ascii="Times New Roman" w:hAnsi="Times New Roman"/>
          <w:sz w:val="24"/>
        </w:rPr>
        <w:t>. Эмпирический базис как структурный элемент физической тео</w:t>
      </w:r>
      <w:r w:rsidRPr="004648FA">
        <w:rPr>
          <w:rFonts w:ascii="Times New Roman" w:hAnsi="Times New Roman"/>
          <w:sz w:val="24"/>
        </w:rPr>
        <w:softHyphen/>
        <w:t>рии.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i/>
          <w:sz w:val="24"/>
        </w:rPr>
        <w:t>3.</w:t>
      </w:r>
      <w:r w:rsidRPr="004648FA">
        <w:rPr>
          <w:rFonts w:ascii="Times New Roman" w:hAnsi="Times New Roman"/>
          <w:sz w:val="24"/>
        </w:rPr>
        <w:t xml:space="preserve"> </w:t>
      </w:r>
      <w:r w:rsidRPr="004648FA">
        <w:rPr>
          <w:rFonts w:ascii="Times New Roman" w:hAnsi="Times New Roman"/>
          <w:i/>
          <w:sz w:val="24"/>
        </w:rPr>
        <w:t>Фундаментальные опыты в молекулярной физике</w:t>
      </w:r>
      <w:r w:rsidRPr="004648FA">
        <w:rPr>
          <w:rFonts w:ascii="Times New Roman" w:hAnsi="Times New Roman"/>
          <w:sz w:val="24"/>
        </w:rPr>
        <w:t xml:space="preserve"> </w:t>
      </w:r>
      <w:r w:rsidRPr="004648FA">
        <w:rPr>
          <w:rFonts w:ascii="Times New Roman" w:hAnsi="Times New Roman"/>
          <w:i/>
          <w:sz w:val="24"/>
        </w:rPr>
        <w:t>– 8 ч.</w:t>
      </w:r>
      <w:r w:rsidRPr="004648FA">
        <w:rPr>
          <w:rFonts w:ascii="Times New Roman" w:hAnsi="Times New Roman"/>
          <w:i/>
          <w:sz w:val="24"/>
        </w:rPr>
        <w:br/>
      </w:r>
      <w:r w:rsidRPr="004648FA">
        <w:rPr>
          <w:rFonts w:ascii="Times New Roman" w:hAnsi="Times New Roman"/>
          <w:sz w:val="24"/>
        </w:rPr>
        <w:t>Возникновение атомарной гипотезы строения вещества. Опыты Броуна по изучению теплового движения молекул. Опыт Релея по измере</w:t>
      </w:r>
      <w:r w:rsidRPr="004648FA">
        <w:rPr>
          <w:rFonts w:ascii="Times New Roman" w:hAnsi="Times New Roman"/>
          <w:sz w:val="24"/>
        </w:rPr>
        <w:softHyphen/>
        <w:t xml:space="preserve">нию размеров молекул. Опыты </w:t>
      </w:r>
      <w:proofErr w:type="spellStart"/>
      <w:r w:rsidRPr="004648FA">
        <w:rPr>
          <w:rFonts w:ascii="Times New Roman" w:hAnsi="Times New Roman"/>
          <w:sz w:val="24"/>
        </w:rPr>
        <w:t>Перрена</w:t>
      </w:r>
      <w:proofErr w:type="spellEnd"/>
      <w:r w:rsidRPr="004648FA">
        <w:rPr>
          <w:rFonts w:ascii="Times New Roman" w:hAnsi="Times New Roman"/>
          <w:sz w:val="24"/>
        </w:rPr>
        <w:t xml:space="preserve"> по измерению массы молекул и определению постоянной Авогадро. Опыт Штерна по измерению скоро</w:t>
      </w:r>
      <w:r w:rsidRPr="004648FA">
        <w:rPr>
          <w:rFonts w:ascii="Times New Roman" w:hAnsi="Times New Roman"/>
          <w:sz w:val="24"/>
        </w:rPr>
        <w:softHyphen/>
        <w:t xml:space="preserve">сти движения молекул. Экспериментально и теоретически </w:t>
      </w:r>
      <w:r w:rsidRPr="004648FA">
        <w:rPr>
          <w:rFonts w:ascii="Times New Roman" w:hAnsi="Times New Roman"/>
          <w:sz w:val="24"/>
        </w:rPr>
        <w:lastRenderedPageBreak/>
        <w:t>полученное распределение молекул по скоростям. Победа молекулярно-кинетической теории строения вещества.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Опыты по исследованию свойств газов. Опыты Бойля</w:t>
      </w:r>
      <w:r w:rsidR="00000738">
        <w:rPr>
          <w:rFonts w:ascii="Times New Roman" w:hAnsi="Times New Roman"/>
          <w:sz w:val="24"/>
        </w:rPr>
        <w:t xml:space="preserve"> </w:t>
      </w:r>
      <w:r w:rsidR="00000738">
        <w:rPr>
          <w:rFonts w:ascii="Times New Roman" w:hAnsi="Times New Roman"/>
          <w:color w:val="FF0000"/>
          <w:sz w:val="24"/>
        </w:rPr>
        <w:t>(С использованием оборудования «Точка Роста»)</w:t>
      </w:r>
      <w:r w:rsidRPr="004648FA">
        <w:rPr>
          <w:rFonts w:ascii="Times New Roman" w:hAnsi="Times New Roman"/>
          <w:sz w:val="24"/>
        </w:rPr>
        <w:t xml:space="preserve">. Опыты </w:t>
      </w:r>
      <w:proofErr w:type="spellStart"/>
      <w:r w:rsidRPr="004648FA">
        <w:rPr>
          <w:rFonts w:ascii="Times New Roman" w:hAnsi="Times New Roman"/>
          <w:sz w:val="24"/>
        </w:rPr>
        <w:t>Румфорда</w:t>
      </w:r>
      <w:proofErr w:type="spellEnd"/>
      <w:r w:rsidRPr="004648FA">
        <w:rPr>
          <w:rFonts w:ascii="Times New Roman" w:hAnsi="Times New Roman"/>
          <w:sz w:val="24"/>
        </w:rPr>
        <w:t>. Опыты Джоуля по доказательству эквивалентности теплоты и работы.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Фундаментальные опыты как основа научных обобщений.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i/>
          <w:sz w:val="24"/>
        </w:rPr>
      </w:pPr>
      <w:r w:rsidRPr="004648FA">
        <w:rPr>
          <w:rFonts w:ascii="Times New Roman" w:hAnsi="Times New Roman"/>
          <w:i/>
          <w:sz w:val="24"/>
        </w:rPr>
        <w:t>4</w:t>
      </w:r>
      <w:r w:rsidRPr="004648FA">
        <w:rPr>
          <w:rFonts w:ascii="Times New Roman" w:hAnsi="Times New Roman"/>
          <w:sz w:val="24"/>
        </w:rPr>
        <w:t xml:space="preserve">.  </w:t>
      </w:r>
      <w:r w:rsidRPr="004648FA">
        <w:rPr>
          <w:rFonts w:ascii="Times New Roman" w:hAnsi="Times New Roman"/>
          <w:i/>
          <w:sz w:val="24"/>
        </w:rPr>
        <w:t>Фундаментальные опыты в электродинамике – 6 ч.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 xml:space="preserve">Опыты Кулона по электростатическому взаимодействию. Опыты </w:t>
      </w:r>
      <w:proofErr w:type="spellStart"/>
      <w:r w:rsidRPr="004648FA">
        <w:rPr>
          <w:rFonts w:ascii="Times New Roman" w:hAnsi="Times New Roman"/>
          <w:sz w:val="24"/>
        </w:rPr>
        <w:t>Рикке</w:t>
      </w:r>
      <w:proofErr w:type="spellEnd"/>
      <w:r w:rsidRPr="004648FA">
        <w:rPr>
          <w:rFonts w:ascii="Times New Roman" w:hAnsi="Times New Roman"/>
          <w:sz w:val="24"/>
        </w:rPr>
        <w:t xml:space="preserve">, Иоффе, </w:t>
      </w:r>
      <w:proofErr w:type="spellStart"/>
      <w:r w:rsidRPr="004648FA">
        <w:rPr>
          <w:rFonts w:ascii="Times New Roman" w:hAnsi="Times New Roman"/>
          <w:sz w:val="24"/>
        </w:rPr>
        <w:t>Милликена</w:t>
      </w:r>
      <w:proofErr w:type="spellEnd"/>
      <w:r w:rsidRPr="004648FA">
        <w:rPr>
          <w:rFonts w:ascii="Times New Roman" w:hAnsi="Times New Roman"/>
          <w:sz w:val="24"/>
        </w:rPr>
        <w:t xml:space="preserve">, </w:t>
      </w:r>
      <w:proofErr w:type="spellStart"/>
      <w:r w:rsidRPr="004648FA">
        <w:rPr>
          <w:rFonts w:ascii="Times New Roman" w:hAnsi="Times New Roman"/>
          <w:sz w:val="24"/>
        </w:rPr>
        <w:t>Манделыптамма</w:t>
      </w:r>
      <w:proofErr w:type="spellEnd"/>
      <w:r w:rsidRPr="004648FA">
        <w:rPr>
          <w:rFonts w:ascii="Times New Roman" w:hAnsi="Times New Roman"/>
          <w:sz w:val="24"/>
        </w:rPr>
        <w:t xml:space="preserve">, </w:t>
      </w:r>
      <w:proofErr w:type="spellStart"/>
      <w:r w:rsidRPr="004648FA">
        <w:rPr>
          <w:rFonts w:ascii="Times New Roman" w:hAnsi="Times New Roman"/>
          <w:sz w:val="24"/>
        </w:rPr>
        <w:t>Папалекси</w:t>
      </w:r>
      <w:proofErr w:type="spellEnd"/>
      <w:r w:rsidRPr="004648FA">
        <w:rPr>
          <w:rFonts w:ascii="Times New Roman" w:hAnsi="Times New Roman"/>
          <w:sz w:val="24"/>
        </w:rPr>
        <w:t xml:space="preserve">, </w:t>
      </w:r>
      <w:proofErr w:type="spellStart"/>
      <w:r w:rsidRPr="004648FA">
        <w:rPr>
          <w:rFonts w:ascii="Times New Roman" w:hAnsi="Times New Roman"/>
          <w:sz w:val="24"/>
        </w:rPr>
        <w:t>Толмена</w:t>
      </w:r>
      <w:proofErr w:type="spellEnd"/>
      <w:r w:rsidRPr="004648FA">
        <w:rPr>
          <w:rFonts w:ascii="Times New Roman" w:hAnsi="Times New Roman"/>
          <w:sz w:val="24"/>
        </w:rPr>
        <w:t>, Стюарта, лежащие в основе электронной теории проводимости. Опыты Ома, позволившие установить закон постоянного тока</w:t>
      </w:r>
      <w:r w:rsidR="00000738">
        <w:rPr>
          <w:rFonts w:ascii="Times New Roman" w:hAnsi="Times New Roman"/>
          <w:color w:val="FF0000"/>
          <w:sz w:val="24"/>
        </w:rPr>
        <w:t>(С использованием оборудования «Точка Роста»)</w:t>
      </w:r>
      <w:r w:rsidR="00000738">
        <w:rPr>
          <w:rFonts w:ascii="Times New Roman" w:hAnsi="Times New Roman"/>
          <w:sz w:val="24"/>
        </w:rPr>
        <w:t xml:space="preserve"> </w:t>
      </w:r>
      <w:r w:rsidRPr="004648FA">
        <w:rPr>
          <w:rFonts w:ascii="Times New Roman" w:hAnsi="Times New Roman"/>
          <w:sz w:val="24"/>
        </w:rPr>
        <w:t>. Различие между ро</w:t>
      </w:r>
      <w:r w:rsidRPr="004648FA">
        <w:rPr>
          <w:rFonts w:ascii="Times New Roman" w:hAnsi="Times New Roman"/>
          <w:sz w:val="24"/>
        </w:rPr>
        <w:softHyphen/>
        <w:t>лью фундаментальных опытов в науке и в процессе изучения основ наук. Опыты Ампера, Эрстеда и Фарадея по электромагнетизму. Опыты Герца по излучению и приему электромагнитных волн. Фундаменталь</w:t>
      </w:r>
      <w:r w:rsidRPr="004648FA">
        <w:rPr>
          <w:rFonts w:ascii="Times New Roman" w:hAnsi="Times New Roman"/>
          <w:sz w:val="24"/>
        </w:rPr>
        <w:softHyphen/>
        <w:t>ные опыты как подтверждение следствий теории в структуре физической теории.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i/>
          <w:sz w:val="24"/>
        </w:rPr>
      </w:pPr>
      <w:r w:rsidRPr="004648FA">
        <w:rPr>
          <w:rFonts w:ascii="Times New Roman" w:hAnsi="Times New Roman"/>
          <w:i/>
          <w:sz w:val="24"/>
        </w:rPr>
        <w:t>5.   Фундаментальные опыты в оптике – 6 ч.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Краткая история развития учения о свете. Опыты, послужившие основой возникновения волновой теории света. Опыты Ньютона по дис</w:t>
      </w:r>
      <w:r w:rsidRPr="004648FA">
        <w:rPr>
          <w:rFonts w:ascii="Times New Roman" w:hAnsi="Times New Roman"/>
          <w:sz w:val="24"/>
        </w:rPr>
        <w:softHyphen/>
        <w:t>персии света. Опыты Ньютона по интерференции света. Опыты Юнга. Опыты по поляризации света.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Проблема скорости света в физической науке. Астрономические на</w:t>
      </w:r>
      <w:r w:rsidRPr="004648FA">
        <w:rPr>
          <w:rFonts w:ascii="Times New Roman" w:hAnsi="Times New Roman"/>
          <w:sz w:val="24"/>
        </w:rPr>
        <w:softHyphen/>
        <w:t>блюдения и лабораторные опыты по измерению скорости света.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i/>
          <w:sz w:val="24"/>
        </w:rPr>
      </w:pPr>
      <w:r w:rsidRPr="004648FA">
        <w:rPr>
          <w:rFonts w:ascii="Times New Roman" w:hAnsi="Times New Roman"/>
          <w:i/>
          <w:sz w:val="24"/>
        </w:rPr>
        <w:t>6</w:t>
      </w:r>
      <w:r w:rsidRPr="004648FA">
        <w:rPr>
          <w:rFonts w:ascii="Times New Roman" w:hAnsi="Times New Roman"/>
          <w:sz w:val="24"/>
        </w:rPr>
        <w:t xml:space="preserve">.   </w:t>
      </w:r>
      <w:r w:rsidRPr="004648FA">
        <w:rPr>
          <w:rFonts w:ascii="Times New Roman" w:hAnsi="Times New Roman"/>
          <w:i/>
          <w:sz w:val="24"/>
        </w:rPr>
        <w:t>Фундаментальные опыты в квантовой физике – 6 ч.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Зарождение квантовой теории. Экспериментальное изучение тепло</w:t>
      </w:r>
      <w:r w:rsidRPr="004648FA">
        <w:rPr>
          <w:rFonts w:ascii="Times New Roman" w:hAnsi="Times New Roman"/>
          <w:sz w:val="24"/>
        </w:rPr>
        <w:softHyphen/>
        <w:t>вого излучения. Опыты А.Г. Столетова и Г. Герца по изучению явления и законов фотоэффекта. Опыты П.Н. Лебедева по измерению давления света.</w:t>
      </w:r>
    </w:p>
    <w:p w:rsidR="004648FA" w:rsidRPr="004648FA" w:rsidRDefault="004648FA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Опыты Резерфорда по зондированию вещества и модель строения атома. Опыты Франка и Герца и модель атома Бора.</w:t>
      </w:r>
    </w:p>
    <w:p w:rsidR="004648FA" w:rsidRDefault="004648FA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4648FA">
        <w:rPr>
          <w:rFonts w:ascii="Times New Roman" w:hAnsi="Times New Roman"/>
          <w:sz w:val="24"/>
        </w:rPr>
        <w:t>Фундаментальные опыты и формирование нового стиля научного мышления.</w:t>
      </w:r>
    </w:p>
    <w:p w:rsidR="00B15593" w:rsidRDefault="00B15593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B15593" w:rsidRPr="002A21F2" w:rsidRDefault="00B15593" w:rsidP="004648FA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 w:rsidRPr="002A21F2">
        <w:rPr>
          <w:rFonts w:ascii="Times New Roman" w:hAnsi="Times New Roman"/>
          <w:b/>
          <w:sz w:val="28"/>
        </w:rPr>
        <w:t>Тематическое планирование факультативного курса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B15593" w:rsidRPr="00B15593" w:rsidTr="00B15593">
        <w:tc>
          <w:tcPr>
            <w:tcW w:w="817" w:type="dxa"/>
          </w:tcPr>
          <w:p w:rsidR="00B15593" w:rsidRPr="00B15593" w:rsidRDefault="00B15593" w:rsidP="004648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15593">
              <w:rPr>
                <w:rFonts w:ascii="Times New Roman" w:hAnsi="Times New Roman"/>
                <w:b/>
                <w:sz w:val="24"/>
              </w:rPr>
              <w:t>№п/п</w:t>
            </w:r>
          </w:p>
        </w:tc>
        <w:tc>
          <w:tcPr>
            <w:tcW w:w="8754" w:type="dxa"/>
          </w:tcPr>
          <w:p w:rsidR="00B15593" w:rsidRPr="00B15593" w:rsidRDefault="00B15593" w:rsidP="004648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15593">
              <w:rPr>
                <w:rFonts w:ascii="Times New Roman" w:hAnsi="Times New Roman"/>
                <w:b/>
                <w:sz w:val="24"/>
              </w:rPr>
              <w:t>Тема</w:t>
            </w:r>
          </w:p>
        </w:tc>
      </w:tr>
      <w:tr w:rsidR="00B15593" w:rsidTr="00B15593">
        <w:tc>
          <w:tcPr>
            <w:tcW w:w="817" w:type="dxa"/>
          </w:tcPr>
          <w:p w:rsidR="00B15593" w:rsidRPr="00B15593" w:rsidRDefault="00B15593" w:rsidP="004648FA">
            <w:pPr>
              <w:jc w:val="both"/>
              <w:rPr>
                <w:rFonts w:ascii="Times New Roman" w:hAnsi="Times New Roman"/>
                <w:sz w:val="24"/>
              </w:rPr>
            </w:pPr>
            <w:r w:rsidRPr="00B1559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54" w:type="dxa"/>
          </w:tcPr>
          <w:p w:rsidR="00B15593" w:rsidRPr="00B15593" w:rsidRDefault="00B15593" w:rsidP="00B15593">
            <w:pPr>
              <w:rPr>
                <w:rFonts w:ascii="Times New Roman" w:hAnsi="Times New Roman"/>
                <w:sz w:val="24"/>
                <w:szCs w:val="24"/>
              </w:rPr>
            </w:pPr>
            <w:r w:rsidRPr="00B15593">
              <w:rPr>
                <w:rFonts w:ascii="Times New Roman" w:hAnsi="Times New Roman"/>
                <w:sz w:val="24"/>
                <w:szCs w:val="24"/>
              </w:rPr>
              <w:t>Эксперимент и теория познания  2 часа</w:t>
            </w:r>
          </w:p>
        </w:tc>
      </w:tr>
      <w:tr w:rsidR="00B15593" w:rsidTr="00B15593">
        <w:tc>
          <w:tcPr>
            <w:tcW w:w="817" w:type="dxa"/>
          </w:tcPr>
          <w:p w:rsidR="00B15593" w:rsidRPr="00B15593" w:rsidRDefault="00B15593" w:rsidP="004648FA">
            <w:pPr>
              <w:jc w:val="both"/>
              <w:rPr>
                <w:rFonts w:ascii="Times New Roman" w:hAnsi="Times New Roman"/>
                <w:sz w:val="24"/>
              </w:rPr>
            </w:pPr>
            <w:r w:rsidRPr="00B1559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54" w:type="dxa"/>
          </w:tcPr>
          <w:p w:rsidR="00B15593" w:rsidRPr="00B15593" w:rsidRDefault="00B15593" w:rsidP="00B15593">
            <w:pPr>
              <w:rPr>
                <w:rFonts w:ascii="Times New Roman" w:hAnsi="Times New Roman"/>
                <w:sz w:val="24"/>
                <w:szCs w:val="24"/>
              </w:rPr>
            </w:pPr>
            <w:r w:rsidRPr="00B15593">
              <w:rPr>
                <w:rFonts w:ascii="Times New Roman" w:hAnsi="Times New Roman"/>
                <w:sz w:val="24"/>
                <w:szCs w:val="24"/>
              </w:rPr>
              <w:t>Механическое движение 4 часа</w:t>
            </w:r>
          </w:p>
        </w:tc>
      </w:tr>
      <w:tr w:rsidR="00B15593" w:rsidTr="00B15593">
        <w:tc>
          <w:tcPr>
            <w:tcW w:w="817" w:type="dxa"/>
          </w:tcPr>
          <w:p w:rsidR="00B15593" w:rsidRPr="00B15593" w:rsidRDefault="00B15593" w:rsidP="004648FA">
            <w:pPr>
              <w:jc w:val="both"/>
              <w:rPr>
                <w:rFonts w:ascii="Times New Roman" w:hAnsi="Times New Roman"/>
                <w:sz w:val="24"/>
              </w:rPr>
            </w:pPr>
            <w:r w:rsidRPr="00B1559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754" w:type="dxa"/>
          </w:tcPr>
          <w:p w:rsidR="00B15593" w:rsidRPr="00B15593" w:rsidRDefault="00B15593" w:rsidP="00B15593">
            <w:pPr>
              <w:rPr>
                <w:rFonts w:ascii="Times New Roman" w:hAnsi="Times New Roman"/>
                <w:sz w:val="24"/>
                <w:szCs w:val="24"/>
              </w:rPr>
            </w:pPr>
            <w:r w:rsidRPr="00B15593">
              <w:rPr>
                <w:rFonts w:ascii="Times New Roman" w:hAnsi="Times New Roman"/>
                <w:sz w:val="24"/>
                <w:szCs w:val="24"/>
              </w:rPr>
              <w:t>Молекулярная физика 9 часов</w:t>
            </w:r>
          </w:p>
        </w:tc>
      </w:tr>
      <w:tr w:rsidR="00B15593" w:rsidTr="00B15593">
        <w:tc>
          <w:tcPr>
            <w:tcW w:w="817" w:type="dxa"/>
          </w:tcPr>
          <w:p w:rsidR="00B15593" w:rsidRPr="00B15593" w:rsidRDefault="00B15593" w:rsidP="004648FA">
            <w:pPr>
              <w:jc w:val="both"/>
              <w:rPr>
                <w:rFonts w:ascii="Times New Roman" w:hAnsi="Times New Roman"/>
                <w:sz w:val="24"/>
              </w:rPr>
            </w:pPr>
            <w:r w:rsidRPr="00B1559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754" w:type="dxa"/>
          </w:tcPr>
          <w:p w:rsidR="00B15593" w:rsidRPr="00B15593" w:rsidRDefault="00B15593" w:rsidP="00B15593">
            <w:pPr>
              <w:rPr>
                <w:rFonts w:ascii="Times New Roman" w:hAnsi="Times New Roman"/>
                <w:sz w:val="24"/>
                <w:szCs w:val="24"/>
              </w:rPr>
            </w:pPr>
            <w:r w:rsidRPr="00B15593">
              <w:rPr>
                <w:rFonts w:ascii="Times New Roman" w:hAnsi="Times New Roman"/>
                <w:sz w:val="24"/>
                <w:szCs w:val="24"/>
              </w:rPr>
              <w:t xml:space="preserve"> Электродинамика 7  часов</w:t>
            </w:r>
          </w:p>
        </w:tc>
      </w:tr>
      <w:tr w:rsidR="00B15593" w:rsidTr="00B15593">
        <w:tc>
          <w:tcPr>
            <w:tcW w:w="817" w:type="dxa"/>
          </w:tcPr>
          <w:p w:rsidR="00B15593" w:rsidRPr="00B15593" w:rsidRDefault="00B15593" w:rsidP="004648FA">
            <w:pPr>
              <w:jc w:val="both"/>
              <w:rPr>
                <w:rFonts w:ascii="Times New Roman" w:hAnsi="Times New Roman"/>
                <w:sz w:val="24"/>
              </w:rPr>
            </w:pPr>
            <w:r w:rsidRPr="00B1559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54" w:type="dxa"/>
          </w:tcPr>
          <w:p w:rsidR="00B15593" w:rsidRPr="00B15593" w:rsidRDefault="00B15593" w:rsidP="00B15593">
            <w:pPr>
              <w:rPr>
                <w:rFonts w:ascii="Times New Roman" w:hAnsi="Times New Roman"/>
                <w:sz w:val="24"/>
                <w:szCs w:val="24"/>
              </w:rPr>
            </w:pPr>
            <w:r w:rsidRPr="00B15593">
              <w:rPr>
                <w:rFonts w:ascii="Times New Roman" w:hAnsi="Times New Roman"/>
                <w:sz w:val="24"/>
                <w:szCs w:val="24"/>
              </w:rPr>
              <w:t>Оптика 7 часов</w:t>
            </w:r>
          </w:p>
        </w:tc>
      </w:tr>
      <w:tr w:rsidR="00B15593" w:rsidTr="00B15593">
        <w:tc>
          <w:tcPr>
            <w:tcW w:w="817" w:type="dxa"/>
          </w:tcPr>
          <w:p w:rsidR="00B15593" w:rsidRPr="00B15593" w:rsidRDefault="00B15593" w:rsidP="004648FA">
            <w:pPr>
              <w:jc w:val="both"/>
              <w:rPr>
                <w:rFonts w:ascii="Times New Roman" w:hAnsi="Times New Roman"/>
                <w:sz w:val="24"/>
              </w:rPr>
            </w:pPr>
            <w:r w:rsidRPr="00B155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54" w:type="dxa"/>
          </w:tcPr>
          <w:p w:rsidR="00B15593" w:rsidRPr="00B15593" w:rsidRDefault="00B15593" w:rsidP="00B15593">
            <w:pPr>
              <w:rPr>
                <w:rFonts w:ascii="Times New Roman" w:hAnsi="Times New Roman"/>
                <w:sz w:val="24"/>
                <w:szCs w:val="24"/>
              </w:rPr>
            </w:pPr>
            <w:r w:rsidRPr="00B15593">
              <w:rPr>
                <w:rFonts w:ascii="Times New Roman" w:hAnsi="Times New Roman"/>
                <w:sz w:val="24"/>
                <w:szCs w:val="24"/>
              </w:rPr>
              <w:t>Квантовая физика 4 часа</w:t>
            </w:r>
          </w:p>
        </w:tc>
      </w:tr>
    </w:tbl>
    <w:p w:rsidR="00B15593" w:rsidRDefault="00B15593" w:rsidP="004648FA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B15593" w:rsidRPr="00B15593" w:rsidRDefault="00B15593" w:rsidP="00B15593">
      <w:pPr>
        <w:spacing w:after="0"/>
        <w:ind w:right="-801"/>
        <w:jc w:val="center"/>
        <w:rPr>
          <w:rFonts w:ascii="Times New Roman" w:hAnsi="Times New Roman"/>
          <w:b/>
          <w:sz w:val="28"/>
        </w:rPr>
      </w:pPr>
      <w:r w:rsidRPr="00B15593">
        <w:rPr>
          <w:rFonts w:ascii="Times New Roman" w:hAnsi="Times New Roman"/>
          <w:b/>
          <w:sz w:val="28"/>
        </w:rPr>
        <w:t>Материально-техническое обеспечение образовательного процесса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D0395B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7371" w:type="dxa"/>
          </w:tcPr>
          <w:p w:rsidR="00B15593" w:rsidRPr="00D0395B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D0395B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D0395B">
              <w:rPr>
                <w:rFonts w:ascii="Times New Roman" w:hAnsi="Times New Roman"/>
                <w:sz w:val="24"/>
              </w:rPr>
              <w:t>Кол</w:t>
            </w:r>
            <w:r>
              <w:rPr>
                <w:rFonts w:ascii="Times New Roman" w:hAnsi="Times New Roman"/>
                <w:sz w:val="24"/>
              </w:rPr>
              <w:t>ичест</w:t>
            </w:r>
            <w:r w:rsidRPr="00D0395B">
              <w:rPr>
                <w:rFonts w:ascii="Times New Roman" w:hAnsi="Times New Roman"/>
                <w:sz w:val="24"/>
              </w:rPr>
              <w:t>во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15593" w:rsidRPr="00D0395B" w:rsidRDefault="00B15593" w:rsidP="00B15593">
            <w:pPr>
              <w:pStyle w:val="1"/>
              <w:outlineLvl w:val="0"/>
              <w:rPr>
                <w:sz w:val="24"/>
                <w:szCs w:val="24"/>
              </w:rPr>
            </w:pPr>
            <w:r w:rsidRPr="00D0395B">
              <w:rPr>
                <w:sz w:val="24"/>
                <w:szCs w:val="24"/>
              </w:rPr>
              <w:t>Мебель для кабинета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Стол демонстрационный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Стол письменный для учителя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Стул для учителя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Стол ученический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Стул ученический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Шкаф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Доска аудиторная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Приборы общего назначения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Блок питания на 42 Вольта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Пресс гидравлический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Столик подъемный малый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Гигрометр-психрометр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Динамометр </w:t>
            </w:r>
            <w:proofErr w:type="spellStart"/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демонстрац</w:t>
            </w:r>
            <w:proofErr w:type="spellEnd"/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Электроплитка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Сосуды сообщающиеся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Прибор для демонстрации давления в жидкости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Ведерко Архимеда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Штатив демонстрационный</w:t>
            </w:r>
          </w:p>
        </w:tc>
        <w:tc>
          <w:tcPr>
            <w:tcW w:w="1383" w:type="dxa"/>
          </w:tcPr>
          <w:p w:rsidR="00B15593" w:rsidRPr="00D0395B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15593" w:rsidTr="00B15593">
        <w:tc>
          <w:tcPr>
            <w:tcW w:w="817" w:type="dxa"/>
          </w:tcPr>
          <w:p w:rsidR="00B15593" w:rsidRDefault="00B15593" w:rsidP="00B15593">
            <w:pPr>
              <w:ind w:right="-801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801"/>
              <w:jc w:val="center"/>
              <w:rPr>
                <w:rFonts w:ascii="Times New Roman" w:hAnsi="Times New Roman"/>
                <w:b/>
                <w:sz w:val="24"/>
              </w:rPr>
            </w:pPr>
            <w:r w:rsidRPr="00BA2348">
              <w:rPr>
                <w:rFonts w:ascii="Times New Roman" w:hAnsi="Times New Roman"/>
                <w:b/>
                <w:sz w:val="24"/>
              </w:rPr>
              <w:t>Механика</w:t>
            </w:r>
          </w:p>
        </w:tc>
        <w:tc>
          <w:tcPr>
            <w:tcW w:w="1383" w:type="dxa"/>
          </w:tcPr>
          <w:p w:rsidR="00B15593" w:rsidRDefault="00B15593" w:rsidP="00B15593">
            <w:pPr>
              <w:ind w:right="-801"/>
              <w:rPr>
                <w:rFonts w:ascii="Times New Roman" w:hAnsi="Times New Roman"/>
                <w:sz w:val="24"/>
              </w:rPr>
            </w:pP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90E09">
              <w:rPr>
                <w:rFonts w:ascii="Times New Roman" w:hAnsi="Times New Roman" w:cs="Times New Roman"/>
                <w:i w:val="0"/>
                <w:sz w:val="24"/>
                <w:szCs w:val="24"/>
              </w:rPr>
              <w:t>Весы учебные с гирями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Динамометры лабораторные (4 Н)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Желоб дугообразный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Желоб прямой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Секундомер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Набор грузов по механике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Набор тел равного объёма и массы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Рычаг - линейка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348">
              <w:rPr>
                <w:rFonts w:ascii="Times New Roman" w:hAnsi="Times New Roman"/>
                <w:sz w:val="24"/>
                <w:szCs w:val="24"/>
              </w:rPr>
              <w:t>Трибометры</w:t>
            </w:r>
            <w:proofErr w:type="spellEnd"/>
            <w:r w:rsidRPr="00BA2348">
              <w:rPr>
                <w:rFonts w:ascii="Times New Roman" w:hAnsi="Times New Roman"/>
                <w:sz w:val="24"/>
                <w:szCs w:val="24"/>
              </w:rPr>
              <w:t xml:space="preserve"> лабораторные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Тележка легкоподвижные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348">
              <w:rPr>
                <w:rFonts w:ascii="Times New Roman" w:hAnsi="Times New Roman"/>
                <w:sz w:val="24"/>
                <w:szCs w:val="24"/>
              </w:rPr>
              <w:t>Трибометр</w:t>
            </w:r>
            <w:proofErr w:type="spellEnd"/>
            <w:r w:rsidRPr="00BA2348">
              <w:rPr>
                <w:rFonts w:ascii="Times New Roman" w:hAnsi="Times New Roman"/>
                <w:sz w:val="24"/>
                <w:szCs w:val="24"/>
              </w:rPr>
              <w:t xml:space="preserve"> демонстрационный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 xml:space="preserve">Манометр жидкостный </w:t>
            </w:r>
            <w:proofErr w:type="spellStart"/>
            <w:r w:rsidRPr="00BA2348">
              <w:rPr>
                <w:rFonts w:ascii="Times New Roman" w:hAnsi="Times New Roman"/>
                <w:sz w:val="24"/>
                <w:szCs w:val="24"/>
              </w:rPr>
              <w:t>демонстр</w:t>
            </w:r>
            <w:proofErr w:type="spellEnd"/>
            <w:r w:rsidRPr="00BA23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Манометр механический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Трубка Ньютона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Генератор звуковой частоты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Камертон с молоточком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Машина волновая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 xml:space="preserve">Сосуд воды с прямоугольными </w:t>
            </w:r>
          </w:p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стенками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Груз наборный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Default="00B15593" w:rsidP="00B15593">
            <w:pPr>
              <w:ind w:right="-801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</w:tcPr>
          <w:p w:rsidR="00B15593" w:rsidRPr="00BA2348" w:rsidRDefault="00B15593" w:rsidP="00B15593">
            <w:pPr>
              <w:pStyle w:val="8"/>
              <w:spacing w:before="0" w:after="200"/>
              <w:jc w:val="center"/>
              <w:outlineLvl w:val="7"/>
              <w:rPr>
                <w:rFonts w:ascii="Times New Roman" w:hAnsi="Times New Roman" w:cs="Times New Roman"/>
                <w:b/>
                <w:sz w:val="24"/>
              </w:rPr>
            </w:pPr>
            <w:r w:rsidRPr="00BA2348">
              <w:rPr>
                <w:rFonts w:ascii="Times New Roman" w:hAnsi="Times New Roman" w:cs="Times New Roman"/>
                <w:b/>
                <w:sz w:val="24"/>
              </w:rPr>
              <w:t>Молекулярная физика</w:t>
            </w:r>
          </w:p>
        </w:tc>
        <w:tc>
          <w:tcPr>
            <w:tcW w:w="1383" w:type="dxa"/>
          </w:tcPr>
          <w:p w:rsidR="00B15593" w:rsidRDefault="00B15593" w:rsidP="00B15593">
            <w:pPr>
              <w:ind w:right="-801"/>
              <w:rPr>
                <w:rFonts w:ascii="Times New Roman" w:hAnsi="Times New Roman"/>
                <w:sz w:val="24"/>
              </w:rPr>
            </w:pP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190E09">
              <w:rPr>
                <w:rFonts w:ascii="Times New Roman" w:hAnsi="Times New Roman" w:cs="Times New Roman"/>
                <w:i w:val="0"/>
                <w:sz w:val="24"/>
              </w:rPr>
              <w:t>Калориметры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Термометры лабораторные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Барометр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Модель двигателя внутреннего</w:t>
            </w:r>
          </w:p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сгорания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Модель турбины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Модель паровой машины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 xml:space="preserve">Прибор для демонстрации </w:t>
            </w:r>
          </w:p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теплопроводности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Цилиндры свинцовые со стругом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Шар с кольцом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Биметаллическая пластинка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Default="00B15593" w:rsidP="00B15593">
            <w:pPr>
              <w:ind w:right="-801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</w:tcPr>
          <w:p w:rsidR="00B15593" w:rsidRPr="00190E09" w:rsidRDefault="00B15593" w:rsidP="00B15593">
            <w:pPr>
              <w:pStyle w:val="9"/>
              <w:jc w:val="center"/>
              <w:outlineLvl w:val="8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190E09">
              <w:rPr>
                <w:rFonts w:ascii="Times New Roman" w:hAnsi="Times New Roman" w:cs="Times New Roman"/>
                <w:b/>
                <w:i w:val="0"/>
                <w:sz w:val="24"/>
              </w:rPr>
              <w:t>Электродинамика</w:t>
            </w:r>
          </w:p>
        </w:tc>
        <w:tc>
          <w:tcPr>
            <w:tcW w:w="1383" w:type="dxa"/>
          </w:tcPr>
          <w:p w:rsidR="00B15593" w:rsidRDefault="00B15593" w:rsidP="00B15593">
            <w:pPr>
              <w:ind w:right="-801"/>
              <w:rPr>
                <w:rFonts w:ascii="Times New Roman" w:hAnsi="Times New Roman"/>
                <w:sz w:val="24"/>
              </w:rPr>
            </w:pP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Амперметры лабораторные (2А)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Вольтметры лабораторные (6В)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Источник постоянного тока ВУ-4М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Катушка-моток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Ключи замыкания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Компасы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5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Комплект проводов соединительных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Набор магнитов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5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Миллиамперметры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Набор по электролизу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5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 xml:space="preserve"> Резисторы проволочные (1,2,4 Ом)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Нагреватели электрические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Реостаты ползунковые (лабораторные)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8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Реостаты ползунковые (</w:t>
            </w:r>
            <w:proofErr w:type="spellStart"/>
            <w:r w:rsidRPr="00BA2348">
              <w:rPr>
                <w:rFonts w:ascii="Times New Roman" w:hAnsi="Times New Roman"/>
                <w:sz w:val="24"/>
                <w:szCs w:val="24"/>
              </w:rPr>
              <w:t>демонстр</w:t>
            </w:r>
            <w:proofErr w:type="spellEnd"/>
            <w:r w:rsidRPr="00BA234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Электродвигатель разборный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4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Электромагнит разборный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Макет генератора переменного тока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Электрометры с принадлежностью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Амперметр с гальванометром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Вольтметр с гальванометром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Трансформатор универсальный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3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Набор для исследования з-м волн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Осциллограф ОДШ-2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Набор для демонстрации спектров</w:t>
            </w:r>
          </w:p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Э-м полей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Султаны электрические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Конденсатор разборный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Конденсатор переменной емкости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Палочки из стекла и эбонита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Штативы изолирующие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8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Звонок демонстрационный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Стрелки магнитные на штативах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Прибор для изучения правила Ленца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4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19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348">
              <w:rPr>
                <w:rFonts w:ascii="Times New Roman" w:hAnsi="Times New Roman"/>
                <w:sz w:val="24"/>
                <w:szCs w:val="24"/>
              </w:rPr>
              <w:t>Электрофорная</w:t>
            </w:r>
            <w:proofErr w:type="spellEnd"/>
            <w:r w:rsidRPr="00BA2348">
              <w:rPr>
                <w:rFonts w:ascii="Times New Roman" w:hAnsi="Times New Roman"/>
                <w:sz w:val="24"/>
                <w:szCs w:val="24"/>
              </w:rPr>
              <w:t xml:space="preserve"> машина</w:t>
            </w:r>
          </w:p>
        </w:tc>
        <w:tc>
          <w:tcPr>
            <w:tcW w:w="1383" w:type="dxa"/>
          </w:tcPr>
          <w:p w:rsidR="00B15593" w:rsidRPr="00BA2348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BA234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Default="00B15593" w:rsidP="00B15593">
            <w:pPr>
              <w:ind w:right="-801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</w:tcPr>
          <w:p w:rsidR="00B15593" w:rsidRPr="00BA2348" w:rsidRDefault="00B15593" w:rsidP="00B15593">
            <w:pPr>
              <w:ind w:right="-801"/>
              <w:jc w:val="center"/>
              <w:rPr>
                <w:rFonts w:ascii="Times New Roman" w:hAnsi="Times New Roman"/>
                <w:b/>
                <w:sz w:val="24"/>
              </w:rPr>
            </w:pPr>
            <w:r w:rsidRPr="00BA2348">
              <w:rPr>
                <w:rFonts w:ascii="Times New Roman" w:hAnsi="Times New Roman"/>
                <w:b/>
                <w:sz w:val="24"/>
              </w:rPr>
              <w:t>Оптика и квантовая физика</w:t>
            </w:r>
          </w:p>
        </w:tc>
        <w:tc>
          <w:tcPr>
            <w:tcW w:w="1383" w:type="dxa"/>
          </w:tcPr>
          <w:p w:rsidR="00B15593" w:rsidRDefault="00B15593" w:rsidP="00B15593">
            <w:pPr>
              <w:ind w:right="-801"/>
              <w:rPr>
                <w:rFonts w:ascii="Times New Roman" w:hAnsi="Times New Roman"/>
                <w:sz w:val="24"/>
              </w:rPr>
            </w:pP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Линзы собирающие и рассеивающие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24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Плоскопараллельные пластины со скошенными гранями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14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Стеклянные пластинки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Прибор для измерения длины световой волны с дифракционными решетками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Экраны со щелью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Электроосветители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 xml:space="preserve"> с колпачком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Призма прямого зрения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Комплект по поляризации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Шайба оптическая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Прибор для демонстрации фотоэффекта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Счетчик Гейгера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Камера Вильсона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Зеркала (выпуклые и вогнутые)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8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801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</w:tcPr>
          <w:p w:rsidR="00B15593" w:rsidRPr="00DA4517" w:rsidRDefault="00B15593" w:rsidP="00B15593">
            <w:pPr>
              <w:ind w:left="-851" w:right="-199" w:firstLine="851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b/>
                <w:sz w:val="24"/>
              </w:rPr>
              <w:t>Печатные пособия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801"/>
              <w:rPr>
                <w:rFonts w:ascii="Times New Roman" w:hAnsi="Times New Roman"/>
                <w:sz w:val="24"/>
              </w:rPr>
            </w:pP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Компл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. Табл. «Квантовая физика»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Компл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. Табл. «Механика –1, Кинематика, динамика»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Компл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. Табл. «Механика-2, Законы сохранения, колебания и волны»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Компл.табл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. «Молекулярная физика»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Компл.табл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. «Оптика, СТО»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Компл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. Табл. «Термодинамика»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Компл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. Табл. «Физика атомного ядра»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Компл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. Табл. «Электродинамика, ток в различных средах»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Компл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. Табл. «Электромагнитные колебания и волны»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Компл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. Табл. «Электростатика, постоянный ток»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Компл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. Табл. «Молекулярно-кинетическая теория»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Плакат «Физические величины и фундаментальные константы»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Плакат «Международная система единиц СИ (120-168)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Плакат «Международная система единиц СИ (100-140)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Табл. «Шкала э-м волн»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Портреты ученых-физиков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801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</w:tcPr>
          <w:p w:rsidR="00B15593" w:rsidRPr="00DA4517" w:rsidRDefault="00B15593" w:rsidP="00B15593">
            <w:pPr>
              <w:ind w:left="-851" w:right="-199" w:firstLine="851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b/>
                <w:sz w:val="24"/>
              </w:rPr>
              <w:t xml:space="preserve">Прозрачные иллюстрации для </w:t>
            </w:r>
            <w:proofErr w:type="spellStart"/>
            <w:r w:rsidRPr="00DA4517">
              <w:rPr>
                <w:rFonts w:ascii="Times New Roman" w:hAnsi="Times New Roman"/>
                <w:b/>
                <w:sz w:val="24"/>
              </w:rPr>
              <w:t>оверхед</w:t>
            </w:r>
            <w:proofErr w:type="spellEnd"/>
            <w:r w:rsidRPr="00DA4517">
              <w:rPr>
                <w:rFonts w:ascii="Times New Roman" w:hAnsi="Times New Roman"/>
                <w:b/>
                <w:sz w:val="24"/>
              </w:rPr>
              <w:t>-проектора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801"/>
              <w:rPr>
                <w:rFonts w:ascii="Times New Roman" w:hAnsi="Times New Roman"/>
                <w:sz w:val="24"/>
              </w:rPr>
            </w:pP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r w:rsidRPr="00DA4517">
              <w:rPr>
                <w:rFonts w:ascii="Times New Roman" w:hAnsi="Times New Roman" w:cs="Times New Roman"/>
                <w:i w:val="0"/>
                <w:sz w:val="24"/>
              </w:rPr>
              <w:t>Прозрачные иллюстрации «Геометрическая оптика (16 шт.)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Прозр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. Ил. «Электродинамика (12шт)»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Прозр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 xml:space="preserve">. Ил. «Динамика и элементы статики (21 </w:t>
            </w: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шт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)»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15593" w:rsidTr="00B15593">
        <w:tc>
          <w:tcPr>
            <w:tcW w:w="817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371" w:type="dxa"/>
          </w:tcPr>
          <w:p w:rsidR="00B15593" w:rsidRPr="00DA4517" w:rsidRDefault="00B15593" w:rsidP="00B15593">
            <w:pPr>
              <w:pStyle w:val="7"/>
              <w:outlineLvl w:val="6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Прозр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 xml:space="preserve">. Ил. «Строение вещества и тепловые процессы (20 </w:t>
            </w:r>
            <w:proofErr w:type="spellStart"/>
            <w:r w:rsidRPr="00DA4517">
              <w:rPr>
                <w:rFonts w:ascii="Times New Roman" w:hAnsi="Times New Roman" w:cs="Times New Roman"/>
                <w:i w:val="0"/>
                <w:sz w:val="24"/>
              </w:rPr>
              <w:t>шт</w:t>
            </w:r>
            <w:proofErr w:type="spellEnd"/>
            <w:r w:rsidRPr="00DA4517">
              <w:rPr>
                <w:rFonts w:ascii="Times New Roman" w:hAnsi="Times New Roman" w:cs="Times New Roman"/>
                <w:i w:val="0"/>
                <w:sz w:val="24"/>
              </w:rPr>
              <w:t>)»</w:t>
            </w:r>
          </w:p>
        </w:tc>
        <w:tc>
          <w:tcPr>
            <w:tcW w:w="1383" w:type="dxa"/>
          </w:tcPr>
          <w:p w:rsidR="00B15593" w:rsidRPr="00DA4517" w:rsidRDefault="00B15593" w:rsidP="00B15593">
            <w:pPr>
              <w:ind w:right="-199"/>
              <w:jc w:val="center"/>
              <w:rPr>
                <w:rFonts w:ascii="Times New Roman" w:hAnsi="Times New Roman"/>
                <w:sz w:val="24"/>
              </w:rPr>
            </w:pPr>
            <w:r w:rsidRPr="00DA4517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B15593" w:rsidRPr="00721522" w:rsidRDefault="00B15593" w:rsidP="00B15593">
      <w:pPr>
        <w:jc w:val="center"/>
        <w:rPr>
          <w:rFonts w:ascii="Times New Roman" w:hAnsi="Times New Roman"/>
          <w:b/>
          <w:sz w:val="24"/>
          <w:szCs w:val="32"/>
        </w:rPr>
      </w:pPr>
      <w:r w:rsidRPr="00721522">
        <w:rPr>
          <w:rFonts w:ascii="Times New Roman" w:hAnsi="Times New Roman"/>
          <w:b/>
          <w:sz w:val="24"/>
          <w:szCs w:val="32"/>
        </w:rPr>
        <w:t xml:space="preserve">Список </w:t>
      </w:r>
      <w:r w:rsidRPr="00721522">
        <w:rPr>
          <w:rFonts w:ascii="Times New Roman" w:hAnsi="Times New Roman"/>
          <w:b/>
          <w:sz w:val="24"/>
          <w:szCs w:val="32"/>
          <w:lang w:val="en-US"/>
        </w:rPr>
        <w:t>DVD</w:t>
      </w:r>
      <w:r w:rsidRPr="00721522">
        <w:rPr>
          <w:rFonts w:ascii="Times New Roman" w:hAnsi="Times New Roman"/>
          <w:b/>
          <w:sz w:val="24"/>
          <w:szCs w:val="32"/>
        </w:rPr>
        <w:t xml:space="preserve"> дисков по физике.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Физика – 2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Молекулярная физика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Тепловые явления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Электрические явления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«МРСК России» когда электричество бывает опасным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Электростатика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Постоянный электрический ток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Электрический ток в различных средах, часть 1.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Электрический ток в различных средах, часть 2.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Магнитное поле, часть 1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 xml:space="preserve">Магнитное </w:t>
      </w:r>
      <w:proofErr w:type="gramStart"/>
      <w:r w:rsidRPr="00721522">
        <w:rPr>
          <w:rFonts w:ascii="Times New Roman" w:hAnsi="Times New Roman"/>
          <w:sz w:val="24"/>
          <w:szCs w:val="32"/>
        </w:rPr>
        <w:t>поле ,</w:t>
      </w:r>
      <w:proofErr w:type="gramEnd"/>
      <w:r w:rsidRPr="00721522">
        <w:rPr>
          <w:rFonts w:ascii="Times New Roman" w:hAnsi="Times New Roman"/>
          <w:sz w:val="24"/>
          <w:szCs w:val="32"/>
        </w:rPr>
        <w:t xml:space="preserve"> часть 2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Электромагнитная индукция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Электромагнитные волны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Электромагнитные колебания, часть 1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Электромагнитные колебания, часть 2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Геометрическая оптика (зеркала и призмы), часть1</w:t>
      </w:r>
    </w:p>
    <w:p w:rsidR="00B15593" w:rsidRPr="00721522" w:rsidRDefault="00B15593" w:rsidP="00B15593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Геометрическая оптика (линзы), часть 2</w:t>
      </w:r>
    </w:p>
    <w:p w:rsidR="00B15593" w:rsidRDefault="00B15593" w:rsidP="00B15593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/>
          <w:sz w:val="24"/>
          <w:szCs w:val="32"/>
        </w:rPr>
      </w:pPr>
      <w:r w:rsidRPr="00721522">
        <w:rPr>
          <w:rFonts w:ascii="Times New Roman" w:hAnsi="Times New Roman"/>
          <w:sz w:val="24"/>
          <w:szCs w:val="32"/>
        </w:rPr>
        <w:t>Излучение и спектры</w:t>
      </w:r>
    </w:p>
    <w:p w:rsidR="00B15593" w:rsidRDefault="00B15593" w:rsidP="00B15593">
      <w:pPr>
        <w:spacing w:after="0" w:line="240" w:lineRule="auto"/>
        <w:rPr>
          <w:rFonts w:ascii="Times New Roman" w:hAnsi="Times New Roman"/>
          <w:sz w:val="24"/>
          <w:szCs w:val="32"/>
        </w:rPr>
      </w:pPr>
    </w:p>
    <w:p w:rsidR="00B15593" w:rsidRDefault="00B15593" w:rsidP="00B15593">
      <w:pPr>
        <w:spacing w:after="0" w:line="240" w:lineRule="auto"/>
        <w:ind w:left="207"/>
        <w:jc w:val="center"/>
        <w:rPr>
          <w:rFonts w:ascii="Times New Roman" w:hAnsi="Times New Roman"/>
          <w:b/>
          <w:sz w:val="24"/>
          <w:szCs w:val="32"/>
        </w:rPr>
      </w:pPr>
    </w:p>
    <w:p w:rsidR="00B15593" w:rsidRDefault="00B15593" w:rsidP="00B15593">
      <w:pPr>
        <w:spacing w:after="0" w:line="240" w:lineRule="auto"/>
        <w:ind w:left="207"/>
        <w:jc w:val="center"/>
        <w:rPr>
          <w:rFonts w:ascii="Times New Roman" w:hAnsi="Times New Roman"/>
          <w:b/>
          <w:sz w:val="24"/>
          <w:szCs w:val="32"/>
        </w:rPr>
      </w:pPr>
    </w:p>
    <w:p w:rsidR="004648FA" w:rsidRPr="004648FA" w:rsidRDefault="004648FA" w:rsidP="004648FA">
      <w:pPr>
        <w:spacing w:after="0"/>
        <w:rPr>
          <w:rFonts w:ascii="Times New Roman" w:hAnsi="Times New Roman"/>
          <w:b/>
          <w:sz w:val="32"/>
        </w:rPr>
      </w:pPr>
    </w:p>
    <w:sectPr w:rsidR="004648FA" w:rsidRPr="004648FA" w:rsidSect="002A21F2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E7" w:rsidRDefault="004652E7" w:rsidP="002A21F2">
      <w:pPr>
        <w:spacing w:after="0" w:line="240" w:lineRule="auto"/>
      </w:pPr>
      <w:r>
        <w:separator/>
      </w:r>
    </w:p>
  </w:endnote>
  <w:endnote w:type="continuationSeparator" w:id="0">
    <w:p w:rsidR="004652E7" w:rsidRDefault="004652E7" w:rsidP="002A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38" w:rsidRDefault="0070623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E7" w:rsidRDefault="004652E7" w:rsidP="002A21F2">
      <w:pPr>
        <w:spacing w:after="0" w:line="240" w:lineRule="auto"/>
      </w:pPr>
      <w:r>
        <w:separator/>
      </w:r>
    </w:p>
  </w:footnote>
  <w:footnote w:type="continuationSeparator" w:id="0">
    <w:p w:rsidR="004652E7" w:rsidRDefault="004652E7" w:rsidP="002A2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861FB"/>
    <w:multiLevelType w:val="hybridMultilevel"/>
    <w:tmpl w:val="64DE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C477F"/>
    <w:multiLevelType w:val="hybridMultilevel"/>
    <w:tmpl w:val="66926A9E"/>
    <w:lvl w:ilvl="0" w:tplc="E0409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584FEA"/>
    <w:multiLevelType w:val="hybridMultilevel"/>
    <w:tmpl w:val="9EA8050A"/>
    <w:lvl w:ilvl="0" w:tplc="A03EEB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180"/>
    <w:rsid w:val="00000738"/>
    <w:rsid w:val="00001B88"/>
    <w:rsid w:val="000D2106"/>
    <w:rsid w:val="00251223"/>
    <w:rsid w:val="002A21F2"/>
    <w:rsid w:val="002F0F2F"/>
    <w:rsid w:val="00331ED8"/>
    <w:rsid w:val="00371760"/>
    <w:rsid w:val="00394E3C"/>
    <w:rsid w:val="003F3B00"/>
    <w:rsid w:val="004648FA"/>
    <w:rsid w:val="004652E7"/>
    <w:rsid w:val="00525B10"/>
    <w:rsid w:val="005D76AE"/>
    <w:rsid w:val="005E755C"/>
    <w:rsid w:val="005E770B"/>
    <w:rsid w:val="00641BDA"/>
    <w:rsid w:val="00706238"/>
    <w:rsid w:val="00774B76"/>
    <w:rsid w:val="00790715"/>
    <w:rsid w:val="00810144"/>
    <w:rsid w:val="008643EB"/>
    <w:rsid w:val="00890543"/>
    <w:rsid w:val="00893368"/>
    <w:rsid w:val="0096016B"/>
    <w:rsid w:val="00A14A58"/>
    <w:rsid w:val="00A166AA"/>
    <w:rsid w:val="00A4305B"/>
    <w:rsid w:val="00A8336E"/>
    <w:rsid w:val="00B15593"/>
    <w:rsid w:val="00B43331"/>
    <w:rsid w:val="00B96180"/>
    <w:rsid w:val="00C24064"/>
    <w:rsid w:val="00C43845"/>
    <w:rsid w:val="00C76866"/>
    <w:rsid w:val="00C847BD"/>
    <w:rsid w:val="00D03E4E"/>
    <w:rsid w:val="00D5202F"/>
    <w:rsid w:val="00D60151"/>
    <w:rsid w:val="00DE4130"/>
    <w:rsid w:val="00E57452"/>
    <w:rsid w:val="00E624F6"/>
    <w:rsid w:val="00F05807"/>
    <w:rsid w:val="00F629AD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EC53"/>
  <w15:docId w15:val="{AE9C210F-F664-492C-BA6D-F86D85F2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8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9618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5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618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18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18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5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B155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5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6180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96180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6180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a3">
    <w:name w:val="Body Text"/>
    <w:basedOn w:val="a"/>
    <w:link w:val="11"/>
    <w:unhideWhenUsed/>
    <w:rsid w:val="00B96180"/>
    <w:pPr>
      <w:spacing w:after="0" w:line="240" w:lineRule="auto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B96180"/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basedOn w:val="a0"/>
    <w:link w:val="a3"/>
    <w:locked/>
    <w:rsid w:val="00B96180"/>
    <w:rPr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B96180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96180"/>
    <w:pPr>
      <w:widowControl w:val="0"/>
      <w:shd w:val="clear" w:color="auto" w:fill="FFFFFF"/>
      <w:spacing w:before="60" w:after="1020" w:line="0" w:lineRule="atLeast"/>
      <w:ind w:firstLine="8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110">
    <w:name w:val="Заголовок 11"/>
    <w:basedOn w:val="a"/>
    <w:uiPriority w:val="1"/>
    <w:qFormat/>
    <w:rsid w:val="00B96180"/>
    <w:pPr>
      <w:widowControl w:val="0"/>
      <w:autoSpaceDE w:val="0"/>
      <w:autoSpaceDN w:val="0"/>
      <w:adjustRightInd w:val="0"/>
      <w:spacing w:after="0" w:line="240" w:lineRule="auto"/>
      <w:ind w:left="2002"/>
      <w:outlineLvl w:val="0"/>
    </w:pPr>
    <w:rPr>
      <w:rFonts w:ascii="Times New Roman" w:hAnsi="Times New Roman"/>
      <w:b/>
      <w:bCs/>
      <w:sz w:val="24"/>
      <w:szCs w:val="24"/>
    </w:rPr>
  </w:style>
  <w:style w:type="table" w:styleId="a5">
    <w:name w:val="Table Grid"/>
    <w:basedOn w:val="a1"/>
    <w:rsid w:val="00B9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9618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74B76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</w:rPr>
  </w:style>
  <w:style w:type="paragraph" w:customStyle="1" w:styleId="s3">
    <w:name w:val="s_3"/>
    <w:basedOn w:val="a"/>
    <w:rsid w:val="00774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E624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624F6"/>
    <w:rPr>
      <w:color w:val="0000FF"/>
      <w:u w:val="single"/>
    </w:rPr>
  </w:style>
  <w:style w:type="paragraph" w:customStyle="1" w:styleId="Default">
    <w:name w:val="Default"/>
    <w:rsid w:val="004648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15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559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1559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1559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155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A2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21F2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A2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21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19</cp:revision>
  <cp:lastPrinted>2017-09-24T16:03:00Z</cp:lastPrinted>
  <dcterms:created xsi:type="dcterms:W3CDTF">2015-09-27T12:54:00Z</dcterms:created>
  <dcterms:modified xsi:type="dcterms:W3CDTF">2024-09-09T14:01:00Z</dcterms:modified>
</cp:coreProperties>
</file>